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F5BAB" w14:textId="77777777" w:rsidR="00E41A5E" w:rsidRDefault="00000000">
      <w:pPr>
        <w:rPr>
          <w:rFonts w:ascii="Playfair Display" w:eastAsia="Playfair Display" w:hAnsi="Playfair Display" w:cs="Playfair Display"/>
          <w:sz w:val="24"/>
          <w:szCs w:val="24"/>
        </w:rPr>
        <w:sectPr w:rsidR="00E41A5E">
          <w:pgSz w:w="12240" w:h="15840"/>
          <w:pgMar w:top="1440" w:right="720" w:bottom="1440" w:left="720" w:header="720" w:footer="720" w:gutter="0"/>
          <w:pgNumType w:start="1"/>
          <w:cols w:space="720"/>
        </w:sectPr>
      </w:pPr>
      <w:r>
        <w:rPr>
          <w:rFonts w:ascii="Playfair Display" w:eastAsia="Playfair Display" w:hAnsi="Playfair Display" w:cs="Playfair Display"/>
          <w:noProof/>
          <w:sz w:val="24"/>
          <w:szCs w:val="24"/>
        </w:rPr>
        <w:drawing>
          <wp:inline distT="114300" distB="114300" distL="114300" distR="114300" wp14:anchorId="6CC75E74" wp14:editId="377F6846">
            <wp:extent cx="6858000" cy="970280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
                    <a:srcRect/>
                    <a:stretch>
                      <a:fillRect/>
                    </a:stretch>
                  </pic:blipFill>
                  <pic:spPr>
                    <a:xfrm>
                      <a:off x="0" y="0"/>
                      <a:ext cx="6858000" cy="9702800"/>
                    </a:xfrm>
                    <a:prstGeom prst="rect">
                      <a:avLst/>
                    </a:prstGeom>
                    <a:ln/>
                  </pic:spPr>
                </pic:pic>
              </a:graphicData>
            </a:graphic>
          </wp:inline>
        </w:drawing>
      </w:r>
    </w:p>
    <w:p w14:paraId="58DC9745" w14:textId="77777777" w:rsidR="00E41A5E" w:rsidRDefault="00000000">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lastRenderedPageBreak/>
        <w:t xml:space="preserve">EXECUTIVE SUMMARY: </w:t>
      </w:r>
    </w:p>
    <w:p w14:paraId="21A41E57" w14:textId="77777777" w:rsidR="00E41A5E" w:rsidRDefault="00E41A5E">
      <w:pPr>
        <w:rPr>
          <w:rFonts w:ascii="Playfair Display" w:eastAsia="Playfair Display" w:hAnsi="Playfair Display" w:cs="Playfair Display"/>
          <w:sz w:val="24"/>
          <w:szCs w:val="24"/>
        </w:rPr>
      </w:pPr>
    </w:p>
    <w:p w14:paraId="302CB524" w14:textId="77777777" w:rsidR="00E41A5E"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ab/>
      </w:r>
    </w:p>
    <w:p w14:paraId="3E2DEF22" w14:textId="77777777" w:rsidR="00E41A5E" w:rsidRDefault="00E41A5E">
      <w:pPr>
        <w:jc w:val="center"/>
        <w:rPr>
          <w:rFonts w:ascii="Playfair Display" w:eastAsia="Playfair Display" w:hAnsi="Playfair Display" w:cs="Playfair Display"/>
          <w:sz w:val="24"/>
          <w:szCs w:val="24"/>
        </w:rPr>
      </w:pPr>
    </w:p>
    <w:p w14:paraId="033BC904" w14:textId="77777777" w:rsidR="00E41A5E" w:rsidRDefault="00E41A5E">
      <w:pPr>
        <w:ind w:firstLine="720"/>
        <w:rPr>
          <w:rFonts w:ascii="Playfair Display" w:eastAsia="Playfair Display" w:hAnsi="Playfair Display" w:cs="Playfair Display"/>
          <w:sz w:val="24"/>
          <w:szCs w:val="24"/>
        </w:rPr>
      </w:pPr>
    </w:p>
    <w:p w14:paraId="279B53E1" w14:textId="77777777" w:rsidR="00E41A5E" w:rsidRDefault="00E41A5E">
      <w:pPr>
        <w:ind w:firstLine="720"/>
        <w:rPr>
          <w:rFonts w:ascii="Playfair Display" w:eastAsia="Playfair Display" w:hAnsi="Playfair Display" w:cs="Playfair Display"/>
          <w:sz w:val="24"/>
          <w:szCs w:val="24"/>
        </w:rPr>
      </w:pPr>
    </w:p>
    <w:p w14:paraId="0CEDA5C7" w14:textId="77777777" w:rsidR="00E41A5E" w:rsidRDefault="00E41A5E">
      <w:pPr>
        <w:ind w:firstLine="720"/>
        <w:rPr>
          <w:rFonts w:ascii="Playfair Display" w:eastAsia="Playfair Display" w:hAnsi="Playfair Display" w:cs="Playfair Display"/>
          <w:sz w:val="24"/>
          <w:szCs w:val="24"/>
        </w:rPr>
      </w:pPr>
    </w:p>
    <w:p w14:paraId="13FD6EE7" w14:textId="77777777" w:rsidR="00E41A5E" w:rsidRDefault="00E41A5E">
      <w:pPr>
        <w:ind w:firstLine="720"/>
        <w:rPr>
          <w:rFonts w:ascii="Playfair Display" w:eastAsia="Playfair Display" w:hAnsi="Playfair Display" w:cs="Playfair Display"/>
          <w:sz w:val="24"/>
          <w:szCs w:val="24"/>
        </w:rPr>
      </w:pPr>
    </w:p>
    <w:p w14:paraId="7C9462D0" w14:textId="77777777" w:rsidR="00E41A5E" w:rsidRDefault="00E41A5E">
      <w:pPr>
        <w:ind w:firstLine="720"/>
        <w:rPr>
          <w:rFonts w:ascii="Playfair Display" w:eastAsia="Playfair Display" w:hAnsi="Playfair Display" w:cs="Playfair Display"/>
          <w:sz w:val="24"/>
          <w:szCs w:val="24"/>
        </w:rPr>
      </w:pPr>
    </w:p>
    <w:p w14:paraId="639FD007" w14:textId="77777777" w:rsidR="00E41A5E" w:rsidRDefault="00E41A5E">
      <w:pPr>
        <w:ind w:firstLine="720"/>
        <w:rPr>
          <w:rFonts w:ascii="Playfair Display" w:eastAsia="Playfair Display" w:hAnsi="Playfair Display" w:cs="Playfair Display"/>
          <w:sz w:val="24"/>
          <w:szCs w:val="24"/>
        </w:rPr>
      </w:pPr>
    </w:p>
    <w:p w14:paraId="04FC9029" w14:textId="77777777" w:rsidR="00E41A5E" w:rsidRDefault="00E41A5E">
      <w:pPr>
        <w:ind w:firstLine="720"/>
        <w:rPr>
          <w:rFonts w:ascii="Playfair Display" w:eastAsia="Playfair Display" w:hAnsi="Playfair Display" w:cs="Playfair Display"/>
          <w:sz w:val="24"/>
          <w:szCs w:val="24"/>
        </w:rPr>
      </w:pPr>
    </w:p>
    <w:p w14:paraId="683332C8" w14:textId="77777777" w:rsidR="00E41A5E" w:rsidRDefault="00000000">
      <w:pPr>
        <w:ind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 This section serves as a briefing </w:t>
      </w:r>
      <w:proofErr w:type="gramStart"/>
      <w:r>
        <w:rPr>
          <w:rFonts w:ascii="Playfair Display" w:eastAsia="Playfair Display" w:hAnsi="Playfair Display" w:cs="Playfair Display"/>
          <w:sz w:val="24"/>
          <w:szCs w:val="24"/>
        </w:rPr>
        <w:t>of</w:t>
      </w:r>
      <w:proofErr w:type="gramEnd"/>
      <w:r>
        <w:rPr>
          <w:rFonts w:ascii="Playfair Display" w:eastAsia="Playfair Display" w:hAnsi="Playfair Display" w:cs="Playfair Display"/>
          <w:sz w:val="24"/>
          <w:szCs w:val="24"/>
        </w:rPr>
        <w:t xml:space="preserve"> the rest of the report.</w:t>
      </w:r>
    </w:p>
    <w:p w14:paraId="0F302436" w14:textId="77777777" w:rsidR="00E41A5E" w:rsidRDefault="00000000">
      <w:pPr>
        <w:ind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 Through our survey, we found that in terms of the average audience member of the Fault Line Film Festival, most care a lot about diversity and inclusion. Most would also attend the festival again, but many people did not know about the festival, suggesting that marketing should be increased. </w:t>
      </w:r>
    </w:p>
    <w:p w14:paraId="44E9E144" w14:textId="77777777" w:rsidR="00E41A5E" w:rsidRDefault="00000000">
      <w:pPr>
        <w:ind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We also gathered intel on people who have submitted their films to the Fault Line Film Festival and found that most people who have submitted a film found it extremely hard to </w:t>
      </w:r>
      <w:proofErr w:type="gramStart"/>
      <w:r>
        <w:rPr>
          <w:rFonts w:ascii="Playfair Display" w:eastAsia="Playfair Display" w:hAnsi="Playfair Display" w:cs="Playfair Display"/>
          <w:sz w:val="24"/>
          <w:szCs w:val="24"/>
        </w:rPr>
        <w:t>neutral-feeling</w:t>
      </w:r>
      <w:proofErr w:type="gramEnd"/>
      <w:r>
        <w:rPr>
          <w:rFonts w:ascii="Playfair Display" w:eastAsia="Playfair Display" w:hAnsi="Playfair Display" w:cs="Playfair Display"/>
          <w:sz w:val="24"/>
          <w:szCs w:val="24"/>
        </w:rPr>
        <w:t xml:space="preserve"> on the process. No participant rated the experience as “easy”, suggesting that the application process should be refined. </w:t>
      </w:r>
    </w:p>
    <w:p w14:paraId="5B73C9A4" w14:textId="77777777" w:rsidR="00E41A5E"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ab/>
      </w:r>
    </w:p>
    <w:p w14:paraId="040B6D8D" w14:textId="77777777" w:rsidR="00E41A5E" w:rsidRDefault="00E41A5E">
      <w:pPr>
        <w:rPr>
          <w:rFonts w:ascii="Playfair Display" w:eastAsia="Playfair Display" w:hAnsi="Playfair Display" w:cs="Playfair Display"/>
          <w:sz w:val="24"/>
          <w:szCs w:val="24"/>
        </w:rPr>
      </w:pPr>
    </w:p>
    <w:p w14:paraId="45766CF3" w14:textId="77777777" w:rsidR="00E41A5E" w:rsidRDefault="00E41A5E">
      <w:pPr>
        <w:jc w:val="center"/>
        <w:rPr>
          <w:rFonts w:ascii="Playfair Display" w:eastAsia="Playfair Display" w:hAnsi="Playfair Display" w:cs="Playfair Display"/>
          <w:sz w:val="24"/>
          <w:szCs w:val="24"/>
        </w:rPr>
      </w:pPr>
    </w:p>
    <w:p w14:paraId="6B3E7EFD" w14:textId="77777777" w:rsidR="00E41A5E" w:rsidRDefault="00E41A5E">
      <w:pPr>
        <w:jc w:val="center"/>
        <w:rPr>
          <w:rFonts w:ascii="Playfair Display" w:eastAsia="Playfair Display" w:hAnsi="Playfair Display" w:cs="Playfair Display"/>
          <w:sz w:val="24"/>
          <w:szCs w:val="24"/>
        </w:rPr>
      </w:pPr>
    </w:p>
    <w:p w14:paraId="579AB282" w14:textId="77777777" w:rsidR="00E41A5E" w:rsidRDefault="00E41A5E">
      <w:pPr>
        <w:jc w:val="center"/>
        <w:rPr>
          <w:rFonts w:ascii="Playfair Display" w:eastAsia="Playfair Display" w:hAnsi="Playfair Display" w:cs="Playfair Display"/>
          <w:sz w:val="24"/>
          <w:szCs w:val="24"/>
        </w:rPr>
      </w:pPr>
    </w:p>
    <w:p w14:paraId="64BF1624" w14:textId="77777777" w:rsidR="00E41A5E" w:rsidRDefault="00E41A5E">
      <w:pPr>
        <w:jc w:val="center"/>
        <w:rPr>
          <w:rFonts w:ascii="Playfair Display" w:eastAsia="Playfair Display" w:hAnsi="Playfair Display" w:cs="Playfair Display"/>
          <w:sz w:val="24"/>
          <w:szCs w:val="24"/>
        </w:rPr>
      </w:pPr>
    </w:p>
    <w:p w14:paraId="11C15905" w14:textId="77777777" w:rsidR="00E41A5E" w:rsidRDefault="00E41A5E">
      <w:pPr>
        <w:jc w:val="center"/>
        <w:rPr>
          <w:rFonts w:ascii="Playfair Display" w:eastAsia="Playfair Display" w:hAnsi="Playfair Display" w:cs="Playfair Display"/>
          <w:sz w:val="24"/>
          <w:szCs w:val="24"/>
        </w:rPr>
      </w:pPr>
    </w:p>
    <w:p w14:paraId="4180C48C" w14:textId="77777777" w:rsidR="00E41A5E" w:rsidRDefault="00E41A5E">
      <w:pPr>
        <w:jc w:val="center"/>
        <w:rPr>
          <w:rFonts w:ascii="Playfair Display" w:eastAsia="Playfair Display" w:hAnsi="Playfair Display" w:cs="Playfair Display"/>
          <w:sz w:val="24"/>
          <w:szCs w:val="24"/>
        </w:rPr>
      </w:pPr>
    </w:p>
    <w:p w14:paraId="0400FD63" w14:textId="77777777" w:rsidR="00E41A5E" w:rsidRDefault="00E41A5E">
      <w:pPr>
        <w:jc w:val="center"/>
        <w:rPr>
          <w:rFonts w:ascii="Playfair Display" w:eastAsia="Playfair Display" w:hAnsi="Playfair Display" w:cs="Playfair Display"/>
          <w:sz w:val="24"/>
          <w:szCs w:val="24"/>
        </w:rPr>
      </w:pPr>
    </w:p>
    <w:p w14:paraId="3505803A" w14:textId="77777777" w:rsidR="00E41A5E" w:rsidRDefault="00E41A5E">
      <w:pPr>
        <w:jc w:val="center"/>
        <w:rPr>
          <w:rFonts w:ascii="Playfair Display" w:eastAsia="Playfair Display" w:hAnsi="Playfair Display" w:cs="Playfair Display"/>
          <w:sz w:val="24"/>
          <w:szCs w:val="24"/>
        </w:rPr>
      </w:pPr>
    </w:p>
    <w:p w14:paraId="2F1512EE" w14:textId="77777777" w:rsidR="00E41A5E" w:rsidRDefault="00E41A5E">
      <w:pPr>
        <w:jc w:val="center"/>
        <w:rPr>
          <w:rFonts w:ascii="Playfair Display" w:eastAsia="Playfair Display" w:hAnsi="Playfair Display" w:cs="Playfair Display"/>
          <w:sz w:val="24"/>
          <w:szCs w:val="24"/>
        </w:rPr>
      </w:pPr>
    </w:p>
    <w:p w14:paraId="5683F07A" w14:textId="77777777" w:rsidR="00E41A5E" w:rsidRDefault="00E41A5E">
      <w:pPr>
        <w:jc w:val="center"/>
        <w:rPr>
          <w:rFonts w:ascii="Playfair Display" w:eastAsia="Playfair Display" w:hAnsi="Playfair Display" w:cs="Playfair Display"/>
          <w:sz w:val="24"/>
          <w:szCs w:val="24"/>
        </w:rPr>
      </w:pPr>
    </w:p>
    <w:p w14:paraId="1EAD651E" w14:textId="77777777" w:rsidR="00E41A5E" w:rsidRDefault="00E41A5E">
      <w:pPr>
        <w:jc w:val="center"/>
        <w:rPr>
          <w:rFonts w:ascii="Playfair Display" w:eastAsia="Playfair Display" w:hAnsi="Playfair Display" w:cs="Playfair Display"/>
          <w:sz w:val="24"/>
          <w:szCs w:val="24"/>
        </w:rPr>
      </w:pPr>
    </w:p>
    <w:p w14:paraId="7D0CFFD8" w14:textId="77777777" w:rsidR="00E41A5E" w:rsidRDefault="00E41A5E">
      <w:pPr>
        <w:rPr>
          <w:rFonts w:ascii="Playfair Display" w:eastAsia="Playfair Display" w:hAnsi="Playfair Display" w:cs="Playfair Display"/>
          <w:sz w:val="24"/>
          <w:szCs w:val="24"/>
        </w:rPr>
      </w:pPr>
    </w:p>
    <w:p w14:paraId="76BFFA66" w14:textId="77777777" w:rsidR="00E41A5E" w:rsidRDefault="00000000">
      <w:pPr>
        <w:jc w:val="center"/>
        <w:rPr>
          <w:rFonts w:ascii="Playfair Display" w:eastAsia="Playfair Display" w:hAnsi="Playfair Display" w:cs="Playfair Display"/>
          <w:b/>
          <w:sz w:val="56"/>
          <w:szCs w:val="56"/>
        </w:rPr>
      </w:pPr>
      <w:r>
        <w:rPr>
          <w:rFonts w:ascii="Playfair Display" w:eastAsia="Playfair Display" w:hAnsi="Playfair Display" w:cs="Playfair Display"/>
          <w:b/>
          <w:sz w:val="56"/>
          <w:szCs w:val="56"/>
        </w:rPr>
        <w:lastRenderedPageBreak/>
        <w:t xml:space="preserve">TABLE OF CONTENTS: </w:t>
      </w:r>
    </w:p>
    <w:p w14:paraId="3DF621DA" w14:textId="77777777" w:rsidR="00E41A5E" w:rsidRDefault="00E41A5E">
      <w:pPr>
        <w:rPr>
          <w:rFonts w:ascii="Playfair Display" w:eastAsia="Playfair Display" w:hAnsi="Playfair Display" w:cs="Playfair Display"/>
          <w:sz w:val="24"/>
          <w:szCs w:val="24"/>
        </w:rPr>
      </w:pPr>
    </w:p>
    <w:p w14:paraId="267D7958" w14:textId="77777777" w:rsidR="00E41A5E" w:rsidRDefault="00E41A5E">
      <w:pPr>
        <w:rPr>
          <w:rFonts w:ascii="Playfair Display" w:eastAsia="Playfair Display" w:hAnsi="Playfair Display" w:cs="Playfair Display"/>
          <w:sz w:val="24"/>
          <w:szCs w:val="24"/>
        </w:rPr>
      </w:pPr>
    </w:p>
    <w:p w14:paraId="36A4F3F2" w14:textId="77777777" w:rsidR="00E41A5E" w:rsidRDefault="00E41A5E">
      <w:pPr>
        <w:rPr>
          <w:rFonts w:ascii="Playfair Display" w:eastAsia="Playfair Display" w:hAnsi="Playfair Display" w:cs="Playfair Display"/>
          <w:sz w:val="24"/>
          <w:szCs w:val="24"/>
        </w:rPr>
      </w:pPr>
    </w:p>
    <w:p w14:paraId="712F4F9F" w14:textId="77777777" w:rsidR="00E41A5E" w:rsidRDefault="00E41A5E">
      <w:pPr>
        <w:rPr>
          <w:rFonts w:ascii="Playfair Display" w:eastAsia="Playfair Display" w:hAnsi="Playfair Display" w:cs="Playfair Display"/>
          <w:sz w:val="24"/>
          <w:szCs w:val="24"/>
        </w:rPr>
      </w:pPr>
    </w:p>
    <w:p w14:paraId="3F0E7641" w14:textId="77777777" w:rsidR="00E41A5E" w:rsidRDefault="00E41A5E">
      <w:pPr>
        <w:rPr>
          <w:rFonts w:ascii="Playfair Display" w:eastAsia="Playfair Display" w:hAnsi="Playfair Display" w:cs="Playfair Display"/>
          <w:sz w:val="24"/>
          <w:szCs w:val="24"/>
        </w:rPr>
      </w:pPr>
    </w:p>
    <w:p w14:paraId="28DB803E" w14:textId="77777777" w:rsidR="00E41A5E" w:rsidRDefault="00E41A5E">
      <w:pPr>
        <w:rPr>
          <w:rFonts w:ascii="Playfair Display" w:eastAsia="Playfair Display" w:hAnsi="Playfair Display" w:cs="Playfair Display"/>
          <w:sz w:val="24"/>
          <w:szCs w:val="24"/>
        </w:rPr>
      </w:pPr>
    </w:p>
    <w:p w14:paraId="07D3A231" w14:textId="77777777" w:rsidR="00E41A5E" w:rsidRDefault="00E41A5E">
      <w:pPr>
        <w:rPr>
          <w:rFonts w:ascii="Playfair Display" w:eastAsia="Playfair Display" w:hAnsi="Playfair Display" w:cs="Playfair Display"/>
          <w:sz w:val="24"/>
          <w:szCs w:val="24"/>
        </w:rPr>
      </w:pPr>
    </w:p>
    <w:sdt>
      <w:sdtPr>
        <w:id w:val="-1006278812"/>
        <w:docPartObj>
          <w:docPartGallery w:val="Table of Contents"/>
          <w:docPartUnique/>
        </w:docPartObj>
      </w:sdtPr>
      <w:sdtContent>
        <w:p w14:paraId="5D01F935"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fldChar w:fldCharType="begin"/>
          </w:r>
          <w:r>
            <w:instrText xml:space="preserve"> TOC \h \u \z \t "Heading 1,1,Heading 2,2,Heading 3,3,Heading 4,4,Heading 5,5,Heading 6,6,"</w:instrText>
          </w:r>
          <w:r>
            <w:fldChar w:fldCharType="separate"/>
          </w:r>
          <w:r>
            <w:rPr>
              <w:rFonts w:ascii="Playfair Display" w:eastAsia="Playfair Display" w:hAnsi="Playfair Display" w:cs="Playfair Display"/>
            </w:rPr>
            <w:t>Title Page</w:t>
          </w:r>
          <w:hyperlink w:anchor="_cskmbfl0um0i">
            <w:r>
              <w:rPr>
                <w:rFonts w:ascii="Playfair Display" w:eastAsia="Playfair Display" w:hAnsi="Playfair Display" w:cs="Playfair Display"/>
                <w:color w:val="1155CC"/>
                <w:u w:val="single"/>
              </w:rPr>
              <w:tab/>
            </w:r>
          </w:hyperlink>
          <w:r>
            <w:rPr>
              <w:rFonts w:ascii="Playfair Display" w:eastAsia="Playfair Display" w:hAnsi="Playfair Display" w:cs="Playfair Display"/>
              <w:color w:val="1155CC"/>
              <w:u w:val="single"/>
            </w:rPr>
            <w:t>1</w:t>
          </w:r>
        </w:p>
        <w:p w14:paraId="2FC24411"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Executive Summary</w:t>
          </w:r>
          <w:r>
            <w:rPr>
              <w:rFonts w:ascii="Playfair Display" w:eastAsia="Playfair Display" w:hAnsi="Playfair Display" w:cs="Playfair Display"/>
              <w:color w:val="1155CC"/>
              <w:u w:val="single"/>
            </w:rPr>
            <w:tab/>
            <w:t>2</w:t>
          </w:r>
        </w:p>
        <w:p w14:paraId="4ABA0389"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Table of Contents</w:t>
          </w:r>
          <w:r>
            <w:rPr>
              <w:rFonts w:ascii="Playfair Display" w:eastAsia="Playfair Display" w:hAnsi="Playfair Display" w:cs="Playfair Display"/>
              <w:color w:val="1155CC"/>
              <w:u w:val="single"/>
            </w:rPr>
            <w:tab/>
            <w:t>3</w:t>
          </w:r>
        </w:p>
        <w:p w14:paraId="5D2683EC"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Introduction</w:t>
          </w:r>
          <w:r>
            <w:rPr>
              <w:rFonts w:ascii="Playfair Display" w:eastAsia="Playfair Display" w:hAnsi="Playfair Display" w:cs="Playfair Display"/>
              <w:color w:val="1155CC"/>
              <w:u w:val="single"/>
            </w:rPr>
            <w:tab/>
            <w:t>4</w:t>
          </w:r>
        </w:p>
        <w:p w14:paraId="299FD6D1"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Methods</w:t>
          </w:r>
          <w:r>
            <w:rPr>
              <w:rFonts w:ascii="Playfair Display" w:eastAsia="Playfair Display" w:hAnsi="Playfair Display" w:cs="Playfair Display"/>
              <w:color w:val="1155CC"/>
              <w:u w:val="single"/>
            </w:rPr>
            <w:tab/>
            <w:t>5-6</w:t>
          </w:r>
        </w:p>
        <w:p w14:paraId="7400E0D8"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Analysis</w:t>
          </w:r>
          <w:r>
            <w:rPr>
              <w:rFonts w:ascii="Playfair Display" w:eastAsia="Playfair Display" w:hAnsi="Playfair Display" w:cs="Playfair Display"/>
              <w:color w:val="1155CC"/>
              <w:u w:val="single"/>
            </w:rPr>
            <w:tab/>
            <w:t>7-15</w:t>
          </w:r>
        </w:p>
        <w:p w14:paraId="60BEC543"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Team Information</w:t>
          </w:r>
          <w:r>
            <w:rPr>
              <w:rFonts w:ascii="Playfair Display" w:eastAsia="Playfair Display" w:hAnsi="Playfair Display" w:cs="Playfair Display"/>
              <w:color w:val="1155CC"/>
              <w:u w:val="single"/>
            </w:rPr>
            <w:tab/>
            <w:t>16</w:t>
          </w:r>
        </w:p>
        <w:p w14:paraId="11A292DB" w14:textId="77777777" w:rsidR="00E41A5E" w:rsidRDefault="00000000">
          <w:pPr>
            <w:widowControl w:val="0"/>
            <w:tabs>
              <w:tab w:val="right" w:leader="hyphen" w:pos="12000"/>
            </w:tabs>
            <w:spacing w:before="60" w:line="240" w:lineRule="auto"/>
            <w:rPr>
              <w:rFonts w:ascii="Playfair Display" w:eastAsia="Playfair Display" w:hAnsi="Playfair Display" w:cs="Playfair Display"/>
              <w:color w:val="1155CC"/>
              <w:u w:val="single"/>
            </w:rPr>
          </w:pPr>
          <w:r>
            <w:rPr>
              <w:rFonts w:ascii="Playfair Display" w:eastAsia="Playfair Display" w:hAnsi="Playfair Display" w:cs="Playfair Display"/>
              <w:color w:val="1155CC"/>
              <w:u w:val="single"/>
            </w:rPr>
            <w:t>Appendix</w:t>
          </w:r>
          <w:r>
            <w:rPr>
              <w:rFonts w:ascii="Playfair Display" w:eastAsia="Playfair Display" w:hAnsi="Playfair Display" w:cs="Playfair Display"/>
              <w:color w:val="1155CC"/>
              <w:u w:val="single"/>
            </w:rPr>
            <w:tab/>
            <w:t>16-22</w:t>
          </w:r>
          <w:r>
            <w:fldChar w:fldCharType="end"/>
          </w:r>
        </w:p>
      </w:sdtContent>
    </w:sdt>
    <w:p w14:paraId="24E8842C" w14:textId="77777777" w:rsidR="00E41A5E" w:rsidRDefault="00E41A5E">
      <w:pPr>
        <w:rPr>
          <w:rFonts w:ascii="Playfair Display" w:eastAsia="Playfair Display" w:hAnsi="Playfair Display" w:cs="Playfair Display"/>
          <w:sz w:val="24"/>
          <w:szCs w:val="24"/>
        </w:rPr>
      </w:pPr>
    </w:p>
    <w:p w14:paraId="072350B3" w14:textId="77777777" w:rsidR="00E41A5E" w:rsidRDefault="00E41A5E">
      <w:pPr>
        <w:jc w:val="center"/>
        <w:rPr>
          <w:rFonts w:ascii="Playfair Display" w:eastAsia="Playfair Display" w:hAnsi="Playfair Display" w:cs="Playfair Display"/>
          <w:sz w:val="24"/>
          <w:szCs w:val="24"/>
        </w:rPr>
      </w:pPr>
    </w:p>
    <w:p w14:paraId="70DB85CB" w14:textId="77777777" w:rsidR="00E41A5E" w:rsidRDefault="00E41A5E">
      <w:pPr>
        <w:rPr>
          <w:rFonts w:ascii="Playfair Display" w:eastAsia="Playfair Display" w:hAnsi="Playfair Display" w:cs="Playfair Display"/>
          <w:sz w:val="24"/>
          <w:szCs w:val="24"/>
        </w:rPr>
      </w:pPr>
    </w:p>
    <w:p w14:paraId="30A8A160" w14:textId="77777777" w:rsidR="00E41A5E" w:rsidRDefault="00E41A5E">
      <w:pPr>
        <w:rPr>
          <w:rFonts w:ascii="Playfair Display" w:eastAsia="Playfair Display" w:hAnsi="Playfair Display" w:cs="Playfair Display"/>
          <w:sz w:val="24"/>
          <w:szCs w:val="24"/>
        </w:rPr>
      </w:pPr>
    </w:p>
    <w:p w14:paraId="5043B79E" w14:textId="77777777" w:rsidR="00E41A5E" w:rsidRDefault="00E41A5E">
      <w:pPr>
        <w:rPr>
          <w:rFonts w:ascii="Playfair Display" w:eastAsia="Playfair Display" w:hAnsi="Playfair Display" w:cs="Playfair Display"/>
          <w:sz w:val="24"/>
          <w:szCs w:val="24"/>
        </w:rPr>
      </w:pPr>
    </w:p>
    <w:p w14:paraId="50E7F6C6" w14:textId="77777777" w:rsidR="00E41A5E" w:rsidRDefault="00E41A5E">
      <w:pPr>
        <w:rPr>
          <w:rFonts w:ascii="Playfair Display" w:eastAsia="Playfair Display" w:hAnsi="Playfair Display" w:cs="Playfair Display"/>
          <w:sz w:val="24"/>
          <w:szCs w:val="24"/>
        </w:rPr>
      </w:pPr>
    </w:p>
    <w:p w14:paraId="6DF2E39E" w14:textId="77777777" w:rsidR="00E41A5E" w:rsidRDefault="00E41A5E">
      <w:pPr>
        <w:rPr>
          <w:rFonts w:ascii="Playfair Display" w:eastAsia="Playfair Display" w:hAnsi="Playfair Display" w:cs="Playfair Display"/>
          <w:sz w:val="24"/>
          <w:szCs w:val="24"/>
        </w:rPr>
      </w:pPr>
    </w:p>
    <w:p w14:paraId="1A130E80" w14:textId="77777777" w:rsidR="00E41A5E" w:rsidRDefault="00E41A5E">
      <w:pPr>
        <w:rPr>
          <w:rFonts w:ascii="Playfair Display" w:eastAsia="Playfair Display" w:hAnsi="Playfair Display" w:cs="Playfair Display"/>
          <w:sz w:val="24"/>
          <w:szCs w:val="24"/>
        </w:rPr>
      </w:pPr>
    </w:p>
    <w:p w14:paraId="681FFFC4" w14:textId="77777777" w:rsidR="00E41A5E" w:rsidRDefault="00E41A5E">
      <w:pPr>
        <w:rPr>
          <w:rFonts w:ascii="Playfair Display" w:eastAsia="Playfair Display" w:hAnsi="Playfair Display" w:cs="Playfair Display"/>
          <w:sz w:val="24"/>
          <w:szCs w:val="24"/>
        </w:rPr>
      </w:pPr>
    </w:p>
    <w:p w14:paraId="2EA3F60B" w14:textId="77777777" w:rsidR="00E41A5E" w:rsidRDefault="00E41A5E">
      <w:pPr>
        <w:rPr>
          <w:rFonts w:ascii="Playfair Display" w:eastAsia="Playfair Display" w:hAnsi="Playfair Display" w:cs="Playfair Display"/>
          <w:sz w:val="24"/>
          <w:szCs w:val="24"/>
        </w:rPr>
      </w:pPr>
    </w:p>
    <w:p w14:paraId="6322D6CA" w14:textId="77777777" w:rsidR="00E41A5E" w:rsidRDefault="00E41A5E">
      <w:pPr>
        <w:rPr>
          <w:rFonts w:ascii="Playfair Display" w:eastAsia="Playfair Display" w:hAnsi="Playfair Display" w:cs="Playfair Display"/>
          <w:sz w:val="24"/>
          <w:szCs w:val="24"/>
        </w:rPr>
      </w:pPr>
    </w:p>
    <w:p w14:paraId="4A96F892" w14:textId="77777777" w:rsidR="00E41A5E" w:rsidRDefault="00E41A5E">
      <w:pPr>
        <w:rPr>
          <w:rFonts w:ascii="Playfair Display" w:eastAsia="Playfair Display" w:hAnsi="Playfair Display" w:cs="Playfair Display"/>
          <w:sz w:val="24"/>
          <w:szCs w:val="24"/>
        </w:rPr>
      </w:pPr>
    </w:p>
    <w:p w14:paraId="1CCAD62D" w14:textId="77777777" w:rsidR="00E41A5E" w:rsidRDefault="00E41A5E">
      <w:pPr>
        <w:rPr>
          <w:rFonts w:ascii="Playfair Display" w:eastAsia="Playfair Display" w:hAnsi="Playfair Display" w:cs="Playfair Display"/>
          <w:sz w:val="24"/>
          <w:szCs w:val="24"/>
        </w:rPr>
      </w:pPr>
    </w:p>
    <w:p w14:paraId="2C874DB9" w14:textId="77777777" w:rsidR="00E41A5E" w:rsidRDefault="00E41A5E">
      <w:pPr>
        <w:rPr>
          <w:rFonts w:ascii="Playfair Display" w:eastAsia="Playfair Display" w:hAnsi="Playfair Display" w:cs="Playfair Display"/>
          <w:sz w:val="24"/>
          <w:szCs w:val="24"/>
        </w:rPr>
      </w:pPr>
    </w:p>
    <w:p w14:paraId="5DBD6FB9" w14:textId="77777777" w:rsidR="00E41A5E" w:rsidRDefault="00E41A5E">
      <w:pPr>
        <w:rPr>
          <w:rFonts w:ascii="Playfair Display" w:eastAsia="Playfair Display" w:hAnsi="Playfair Display" w:cs="Playfair Display"/>
          <w:sz w:val="24"/>
          <w:szCs w:val="24"/>
        </w:rPr>
      </w:pPr>
    </w:p>
    <w:p w14:paraId="4773EAEB" w14:textId="77777777" w:rsidR="00E41A5E" w:rsidRDefault="00E41A5E">
      <w:pPr>
        <w:rPr>
          <w:rFonts w:ascii="Playfair Display" w:eastAsia="Playfair Display" w:hAnsi="Playfair Display" w:cs="Playfair Display"/>
          <w:sz w:val="24"/>
          <w:szCs w:val="24"/>
        </w:rPr>
      </w:pPr>
    </w:p>
    <w:p w14:paraId="450803A0" w14:textId="77777777" w:rsidR="00E41A5E" w:rsidRDefault="00E41A5E">
      <w:pPr>
        <w:rPr>
          <w:rFonts w:ascii="Playfair Display" w:eastAsia="Playfair Display" w:hAnsi="Playfair Display" w:cs="Playfair Display"/>
          <w:sz w:val="24"/>
          <w:szCs w:val="24"/>
        </w:rPr>
      </w:pPr>
    </w:p>
    <w:p w14:paraId="5F7FEB30" w14:textId="77777777" w:rsidR="00E41A5E" w:rsidRDefault="00E41A5E">
      <w:pPr>
        <w:rPr>
          <w:rFonts w:ascii="Playfair Display" w:eastAsia="Playfair Display" w:hAnsi="Playfair Display" w:cs="Playfair Display"/>
          <w:sz w:val="24"/>
          <w:szCs w:val="24"/>
        </w:rPr>
      </w:pPr>
    </w:p>
    <w:p w14:paraId="496E7704" w14:textId="77777777" w:rsidR="00E41A5E" w:rsidRDefault="00000000">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lastRenderedPageBreak/>
        <w:t xml:space="preserve">INTRODUCTION: </w:t>
      </w:r>
    </w:p>
    <w:p w14:paraId="2DD8A17B" w14:textId="77777777" w:rsidR="00E41A5E" w:rsidRDefault="00E41A5E">
      <w:pPr>
        <w:rPr>
          <w:rFonts w:ascii="Playfair Display" w:eastAsia="Playfair Display" w:hAnsi="Playfair Display" w:cs="Playfair Display"/>
          <w:sz w:val="24"/>
          <w:szCs w:val="24"/>
        </w:rPr>
      </w:pPr>
    </w:p>
    <w:p w14:paraId="6AB7BB08" w14:textId="77777777" w:rsidR="00E41A5E" w:rsidRDefault="00E41A5E">
      <w:pPr>
        <w:ind w:firstLine="720"/>
        <w:rPr>
          <w:rFonts w:ascii="Playfair Display" w:eastAsia="Playfair Display" w:hAnsi="Playfair Display" w:cs="Playfair Display"/>
          <w:sz w:val="24"/>
          <w:szCs w:val="24"/>
        </w:rPr>
      </w:pPr>
    </w:p>
    <w:p w14:paraId="258F0976" w14:textId="77777777" w:rsidR="00E41A5E" w:rsidRDefault="00E41A5E">
      <w:pPr>
        <w:ind w:firstLine="720"/>
        <w:rPr>
          <w:rFonts w:ascii="Playfair Display" w:eastAsia="Playfair Display" w:hAnsi="Playfair Display" w:cs="Playfair Display"/>
          <w:sz w:val="24"/>
          <w:szCs w:val="24"/>
        </w:rPr>
      </w:pPr>
    </w:p>
    <w:p w14:paraId="7B6AA863" w14:textId="77777777" w:rsidR="00E41A5E" w:rsidRDefault="00E41A5E">
      <w:pPr>
        <w:ind w:firstLine="720"/>
        <w:rPr>
          <w:rFonts w:ascii="Playfair Display" w:eastAsia="Playfair Display" w:hAnsi="Playfair Display" w:cs="Playfair Display"/>
          <w:sz w:val="24"/>
          <w:szCs w:val="24"/>
        </w:rPr>
      </w:pPr>
    </w:p>
    <w:p w14:paraId="45CAEAD4" w14:textId="77777777" w:rsidR="00E41A5E" w:rsidRDefault="00E41A5E">
      <w:pPr>
        <w:ind w:firstLine="720"/>
        <w:rPr>
          <w:rFonts w:ascii="Playfair Display" w:eastAsia="Playfair Display" w:hAnsi="Playfair Display" w:cs="Playfair Display"/>
          <w:sz w:val="24"/>
          <w:szCs w:val="24"/>
        </w:rPr>
      </w:pPr>
    </w:p>
    <w:p w14:paraId="149FB371" w14:textId="77777777" w:rsidR="00E41A5E" w:rsidRDefault="00000000">
      <w:pPr>
        <w:ind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The Fault Line Film Festival is an emblem of creativity and cinematic excellence in our community. Year after year, cinephiles and filmmakers eagerly anticipate </w:t>
      </w:r>
      <w:proofErr w:type="gramStart"/>
      <w:r>
        <w:rPr>
          <w:rFonts w:ascii="Playfair Display" w:eastAsia="Playfair Display" w:hAnsi="Playfair Display" w:cs="Playfair Display"/>
          <w:sz w:val="24"/>
          <w:szCs w:val="24"/>
        </w:rPr>
        <w:t>its</w:t>
      </w:r>
      <w:proofErr w:type="gramEnd"/>
      <w:r>
        <w:rPr>
          <w:rFonts w:ascii="Playfair Display" w:eastAsia="Playfair Display" w:hAnsi="Playfair Display" w:cs="Playfair Display"/>
          <w:sz w:val="24"/>
          <w:szCs w:val="24"/>
        </w:rPr>
        <w:t xml:space="preserve"> arrival, celebrating the artistry and innovation showcased on its screens. As we embark on this journey of media analytics, our focus turns to dissecting the intricate dynamics that propel this festival to success. As we delve deeper into media analytics, several questions emerge, beckoning us to unravel the underlying factors contributing to the Fault Line Film Festival's acclaim. What drives audiences to attend the festival year after year? What do the audiences who care about the Fault Line Film Festival want to see from their shows? What do they care about? What do the people participating in submitting films believe about the submission process? Or is the institution fair when assessing films? To comprehend the festival's success comprehensively, we must explore an array of metrics, ranging from audience demographics and engagement levels to filmmaker satisfaction and industry recognition. By examining these facets, we can gain valuable insights into the festival's impact on both creators and consumers of cinematic content. In the forthcoming sections of this report, we embark on a journey of exploration and discovery, guided by our research goals. We seek to unravel the intricacies of the Fault Line Film Festival, shedding light on its significance in our media landscape and unveiling the driving forces behind its enduring allure. Through meticulous analysis and interpretation, we aim to paint a comprehensive picture of the festival, offering valuable insights to the institution and film festival enthusiasts. </w:t>
      </w:r>
    </w:p>
    <w:p w14:paraId="4DB3A328" w14:textId="77777777" w:rsidR="00E41A5E" w:rsidRDefault="00E41A5E">
      <w:pPr>
        <w:ind w:firstLine="720"/>
        <w:rPr>
          <w:rFonts w:ascii="Playfair Display" w:eastAsia="Playfair Display" w:hAnsi="Playfair Display" w:cs="Playfair Display"/>
          <w:sz w:val="24"/>
          <w:szCs w:val="24"/>
        </w:rPr>
      </w:pPr>
    </w:p>
    <w:p w14:paraId="7F871CB4" w14:textId="77777777" w:rsidR="00E41A5E" w:rsidRDefault="00E41A5E">
      <w:pPr>
        <w:ind w:firstLine="720"/>
        <w:rPr>
          <w:rFonts w:ascii="Playfair Display" w:eastAsia="Playfair Display" w:hAnsi="Playfair Display" w:cs="Playfair Display"/>
          <w:sz w:val="24"/>
          <w:szCs w:val="24"/>
        </w:rPr>
      </w:pPr>
    </w:p>
    <w:p w14:paraId="7D652A29" w14:textId="77777777" w:rsidR="00E41A5E" w:rsidRDefault="00E41A5E">
      <w:pPr>
        <w:ind w:firstLine="720"/>
        <w:rPr>
          <w:rFonts w:ascii="Playfair Display" w:eastAsia="Playfair Display" w:hAnsi="Playfair Display" w:cs="Playfair Display"/>
          <w:sz w:val="24"/>
          <w:szCs w:val="24"/>
        </w:rPr>
      </w:pPr>
    </w:p>
    <w:p w14:paraId="2D0F6201" w14:textId="77777777" w:rsidR="00E41A5E" w:rsidRDefault="00E41A5E">
      <w:pPr>
        <w:ind w:firstLine="720"/>
        <w:rPr>
          <w:rFonts w:ascii="Playfair Display" w:eastAsia="Playfair Display" w:hAnsi="Playfair Display" w:cs="Playfair Display"/>
          <w:sz w:val="24"/>
          <w:szCs w:val="24"/>
        </w:rPr>
      </w:pPr>
    </w:p>
    <w:p w14:paraId="422F84A0" w14:textId="77777777" w:rsidR="00E41A5E" w:rsidRDefault="00E41A5E">
      <w:pPr>
        <w:ind w:firstLine="720"/>
        <w:rPr>
          <w:rFonts w:ascii="Playfair Display" w:eastAsia="Playfair Display" w:hAnsi="Playfair Display" w:cs="Playfair Display"/>
          <w:sz w:val="24"/>
          <w:szCs w:val="24"/>
        </w:rPr>
      </w:pPr>
    </w:p>
    <w:p w14:paraId="33FFB3CF" w14:textId="77777777" w:rsidR="00E41A5E" w:rsidRDefault="00E41A5E">
      <w:pPr>
        <w:ind w:firstLine="720"/>
        <w:rPr>
          <w:rFonts w:ascii="Playfair Display" w:eastAsia="Playfair Display" w:hAnsi="Playfair Display" w:cs="Playfair Display"/>
          <w:sz w:val="24"/>
          <w:szCs w:val="24"/>
        </w:rPr>
      </w:pPr>
    </w:p>
    <w:p w14:paraId="73A1E330" w14:textId="77777777" w:rsidR="00E41A5E" w:rsidRDefault="00E41A5E">
      <w:pPr>
        <w:ind w:firstLine="720"/>
        <w:rPr>
          <w:rFonts w:ascii="Playfair Display" w:eastAsia="Playfair Display" w:hAnsi="Playfair Display" w:cs="Playfair Display"/>
          <w:sz w:val="24"/>
          <w:szCs w:val="24"/>
        </w:rPr>
      </w:pPr>
    </w:p>
    <w:p w14:paraId="2495A439" w14:textId="77777777" w:rsidR="00E41A5E" w:rsidRDefault="00E41A5E">
      <w:pPr>
        <w:ind w:firstLine="720"/>
        <w:rPr>
          <w:rFonts w:ascii="Playfair Display" w:eastAsia="Playfair Display" w:hAnsi="Playfair Display" w:cs="Playfair Display"/>
          <w:sz w:val="24"/>
          <w:szCs w:val="24"/>
        </w:rPr>
      </w:pPr>
    </w:p>
    <w:p w14:paraId="1BC9D4E2" w14:textId="77777777" w:rsidR="00E41A5E" w:rsidRDefault="00E41A5E">
      <w:pPr>
        <w:ind w:firstLine="720"/>
        <w:rPr>
          <w:rFonts w:ascii="Playfair Display" w:eastAsia="Playfair Display" w:hAnsi="Playfair Display" w:cs="Playfair Display"/>
          <w:sz w:val="24"/>
          <w:szCs w:val="24"/>
        </w:rPr>
      </w:pPr>
    </w:p>
    <w:p w14:paraId="28F8A218" w14:textId="77777777" w:rsidR="00E41A5E" w:rsidRDefault="00E41A5E">
      <w:pPr>
        <w:rPr>
          <w:rFonts w:ascii="Georgia" w:eastAsia="Georgia" w:hAnsi="Georgia" w:cs="Georgia"/>
          <w:sz w:val="44"/>
          <w:szCs w:val="44"/>
        </w:rPr>
      </w:pPr>
    </w:p>
    <w:p w14:paraId="656F2AD7" w14:textId="77777777" w:rsidR="00E41A5E" w:rsidRDefault="00000000">
      <w:pPr>
        <w:rPr>
          <w:rFonts w:ascii="Georgia" w:eastAsia="Georgia" w:hAnsi="Georgia" w:cs="Georgia"/>
          <w:sz w:val="44"/>
          <w:szCs w:val="44"/>
        </w:rPr>
      </w:pPr>
      <w:r>
        <w:rPr>
          <w:rFonts w:ascii="Georgia" w:eastAsia="Georgia" w:hAnsi="Georgia" w:cs="Georgia"/>
          <w:sz w:val="44"/>
          <w:szCs w:val="44"/>
        </w:rPr>
        <w:t>Fault Line Film Festival Audience and Participant Analysis</w:t>
      </w:r>
    </w:p>
    <w:p w14:paraId="74CB55D1" w14:textId="77777777" w:rsidR="00E41A5E" w:rsidRDefault="00000000">
      <w:pPr>
        <w:rPr>
          <w:rFonts w:ascii="Georgia" w:eastAsia="Georgia" w:hAnsi="Georgia" w:cs="Georgia"/>
          <w:sz w:val="44"/>
          <w:szCs w:val="44"/>
        </w:rPr>
      </w:pPr>
      <w:r>
        <w:rPr>
          <w:rFonts w:ascii="Georgia" w:eastAsia="Georgia" w:hAnsi="Georgia" w:cs="Georgia"/>
          <w:sz w:val="44"/>
          <w:szCs w:val="44"/>
        </w:rPr>
        <w:t xml:space="preserve"> </w:t>
      </w:r>
    </w:p>
    <w:p w14:paraId="37A8195B" w14:textId="77777777" w:rsidR="00E41A5E" w:rsidRDefault="00000000">
      <w:pPr>
        <w:rPr>
          <w:rFonts w:ascii="Georgia" w:eastAsia="Georgia" w:hAnsi="Georgia" w:cs="Georgia"/>
          <w:sz w:val="44"/>
          <w:szCs w:val="44"/>
        </w:rPr>
      </w:pPr>
      <w:r>
        <w:rPr>
          <w:rFonts w:ascii="Georgia" w:eastAsia="Georgia" w:hAnsi="Georgia" w:cs="Georgia"/>
          <w:sz w:val="44"/>
          <w:szCs w:val="44"/>
        </w:rPr>
        <w:t>Research Methods</w:t>
      </w:r>
    </w:p>
    <w:p w14:paraId="46E17739" w14:textId="77777777" w:rsidR="00E41A5E" w:rsidRDefault="00000000">
      <w:pPr>
        <w:rPr>
          <w:sz w:val="44"/>
          <w:szCs w:val="44"/>
        </w:rPr>
      </w:pPr>
      <w:r>
        <w:rPr>
          <w:sz w:val="44"/>
          <w:szCs w:val="44"/>
        </w:rPr>
        <w:t xml:space="preserve"> </w:t>
      </w:r>
    </w:p>
    <w:p w14:paraId="52A7A444" w14:textId="77777777" w:rsidR="00E41A5E" w:rsidRDefault="00000000">
      <w:pPr>
        <w:rPr>
          <w:rFonts w:ascii="Georgia" w:eastAsia="Georgia" w:hAnsi="Georgia" w:cs="Georgia"/>
          <w:sz w:val="24"/>
          <w:szCs w:val="24"/>
        </w:rPr>
      </w:pPr>
      <w:proofErr w:type="gramStart"/>
      <w:r>
        <w:rPr>
          <w:rFonts w:ascii="Georgia" w:eastAsia="Georgia" w:hAnsi="Georgia" w:cs="Georgia"/>
          <w:sz w:val="24"/>
          <w:szCs w:val="24"/>
        </w:rPr>
        <w:t>By</w:t>
      </w:r>
      <w:proofErr w:type="gramEnd"/>
    </w:p>
    <w:p w14:paraId="0455A763" w14:textId="77777777" w:rsidR="00E41A5E" w:rsidRDefault="00000000">
      <w:pPr>
        <w:rPr>
          <w:rFonts w:ascii="Georgia" w:eastAsia="Georgia" w:hAnsi="Georgia" w:cs="Georgia"/>
          <w:sz w:val="24"/>
          <w:szCs w:val="24"/>
        </w:rPr>
      </w:pPr>
      <w:r>
        <w:rPr>
          <w:rFonts w:ascii="Georgia" w:eastAsia="Georgia" w:hAnsi="Georgia" w:cs="Georgia"/>
          <w:sz w:val="24"/>
          <w:szCs w:val="24"/>
        </w:rPr>
        <w:t>Ryan Fredrick</w:t>
      </w:r>
    </w:p>
    <w:p w14:paraId="65033CE8" w14:textId="77777777" w:rsidR="00E41A5E" w:rsidRDefault="00000000">
      <w:pPr>
        <w:rPr>
          <w:rFonts w:ascii="Georgia" w:eastAsia="Georgia" w:hAnsi="Georgia" w:cs="Georgia"/>
          <w:sz w:val="24"/>
          <w:szCs w:val="24"/>
        </w:rPr>
      </w:pPr>
      <w:r>
        <w:rPr>
          <w:rFonts w:ascii="Georgia" w:eastAsia="Georgia" w:hAnsi="Georgia" w:cs="Georgia"/>
          <w:sz w:val="24"/>
          <w:szCs w:val="24"/>
        </w:rPr>
        <w:t>Kendal Lewis</w:t>
      </w:r>
    </w:p>
    <w:p w14:paraId="4844761C" w14:textId="77777777" w:rsidR="00E41A5E" w:rsidRDefault="00000000">
      <w:pPr>
        <w:rPr>
          <w:sz w:val="24"/>
          <w:szCs w:val="24"/>
        </w:rPr>
      </w:pPr>
      <w:r>
        <w:rPr>
          <w:sz w:val="24"/>
          <w:szCs w:val="24"/>
        </w:rPr>
        <w:t xml:space="preserve"> </w:t>
      </w:r>
    </w:p>
    <w:p w14:paraId="0573E43F" w14:textId="77777777" w:rsidR="00E41A5E" w:rsidRDefault="00000000">
      <w:pPr>
        <w:rPr>
          <w:rFonts w:ascii="Times New Roman" w:eastAsia="Times New Roman" w:hAnsi="Times New Roman" w:cs="Times New Roman"/>
          <w:sz w:val="36"/>
          <w:szCs w:val="36"/>
        </w:rPr>
      </w:pPr>
      <w:r>
        <w:rPr>
          <w:rFonts w:ascii="Times New Roman" w:eastAsia="Times New Roman" w:hAnsi="Times New Roman" w:cs="Times New Roman"/>
          <w:sz w:val="36"/>
          <w:szCs w:val="36"/>
        </w:rPr>
        <w:t>Methods –</w:t>
      </w:r>
    </w:p>
    <w:p w14:paraId="4A07F0B8" w14:textId="77777777" w:rsidR="00E41A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We created a Google Form with 13 items to analyze people in the Southeast Missouri region’s viewing habits regarding the Fault Line Film Festival. We had 6 questions related to audience personality, 5 questions related to those who have submitted films to the Fault Line Film Festival, and 2 questions about demographics.</w:t>
      </w:r>
    </w:p>
    <w:p w14:paraId="2DAAA6A6" w14:textId="77777777" w:rsidR="00E41A5E" w:rsidRDefault="00000000">
      <w:pPr>
        <w:ind w:left="144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survey was posted on April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2024, and was available until May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2024.</w:t>
      </w:r>
    </w:p>
    <w:p w14:paraId="06C8060D" w14:textId="77777777" w:rsidR="00E41A5E" w:rsidRDefault="00000000">
      <w:pPr>
        <w:ind w:left="144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survey was posted on our social media with Cape Girardeau-centered followers on April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2024.</w:t>
      </w:r>
    </w:p>
    <w:p w14:paraId="429CC8BC" w14:textId="77777777" w:rsidR="00E41A5E" w:rsidRDefault="00000000">
      <w:pPr>
        <w:ind w:left="144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 QR code for the survey was placed at the University Center, Towers Complex, and Grauel building on April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2024.</w:t>
      </w:r>
    </w:p>
    <w:p w14:paraId="13CDADFD" w14:textId="77777777" w:rsidR="00E41A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The survey was created and administered using Google Forms.</w:t>
      </w:r>
    </w:p>
    <w:p w14:paraId="549886A5" w14:textId="77777777" w:rsidR="00E41A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The data was analyzed using Google Sheets.</w:t>
      </w:r>
    </w:p>
    <w:p w14:paraId="7A724992"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7D59E2" w14:textId="77777777" w:rsidR="00E41A5E" w:rsidRDefault="00E41A5E">
      <w:pPr>
        <w:rPr>
          <w:rFonts w:ascii="Times New Roman" w:eastAsia="Times New Roman" w:hAnsi="Times New Roman" w:cs="Times New Roman"/>
          <w:sz w:val="36"/>
          <w:szCs w:val="36"/>
        </w:rPr>
      </w:pPr>
    </w:p>
    <w:p w14:paraId="1CEDDFB0" w14:textId="77777777" w:rsidR="00E41A5E" w:rsidRDefault="00E41A5E">
      <w:pPr>
        <w:rPr>
          <w:rFonts w:ascii="Times New Roman" w:eastAsia="Times New Roman" w:hAnsi="Times New Roman" w:cs="Times New Roman"/>
          <w:sz w:val="36"/>
          <w:szCs w:val="36"/>
        </w:rPr>
      </w:pPr>
    </w:p>
    <w:p w14:paraId="6CAB1955" w14:textId="77777777" w:rsidR="00E41A5E" w:rsidRDefault="00E41A5E">
      <w:pPr>
        <w:rPr>
          <w:rFonts w:ascii="Times New Roman" w:eastAsia="Times New Roman" w:hAnsi="Times New Roman" w:cs="Times New Roman"/>
          <w:sz w:val="36"/>
          <w:szCs w:val="36"/>
        </w:rPr>
      </w:pPr>
    </w:p>
    <w:p w14:paraId="7AF7CD22" w14:textId="77777777" w:rsidR="00E41A5E" w:rsidRDefault="00E41A5E">
      <w:pPr>
        <w:rPr>
          <w:rFonts w:ascii="Times New Roman" w:eastAsia="Times New Roman" w:hAnsi="Times New Roman" w:cs="Times New Roman"/>
          <w:sz w:val="36"/>
          <w:szCs w:val="36"/>
        </w:rPr>
      </w:pPr>
    </w:p>
    <w:p w14:paraId="0F8589EA" w14:textId="77777777" w:rsidR="00E41A5E" w:rsidRDefault="00E41A5E">
      <w:pPr>
        <w:rPr>
          <w:rFonts w:ascii="Times New Roman" w:eastAsia="Times New Roman" w:hAnsi="Times New Roman" w:cs="Times New Roman"/>
          <w:sz w:val="36"/>
          <w:szCs w:val="36"/>
        </w:rPr>
      </w:pPr>
    </w:p>
    <w:p w14:paraId="11089387" w14:textId="77777777" w:rsidR="00E41A5E" w:rsidRDefault="00E41A5E">
      <w:pPr>
        <w:rPr>
          <w:rFonts w:ascii="Times New Roman" w:eastAsia="Times New Roman" w:hAnsi="Times New Roman" w:cs="Times New Roman"/>
          <w:sz w:val="36"/>
          <w:szCs w:val="36"/>
        </w:rPr>
      </w:pPr>
    </w:p>
    <w:p w14:paraId="11105A64" w14:textId="77777777" w:rsidR="00E41A5E" w:rsidRDefault="00000000">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Demographic Breakdowns –</w:t>
      </w:r>
    </w:p>
    <w:p w14:paraId="3B687895" w14:textId="77777777" w:rsidR="00E41A5E" w:rsidRDefault="00000000">
      <w:pP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114300" distB="114300" distL="114300" distR="114300" wp14:anchorId="2DD02112" wp14:editId="249168A3">
            <wp:extent cx="6858000" cy="2882900"/>
            <wp:effectExtent l="0" t="0" r="0" b="0"/>
            <wp:docPr id="13" name="image8.png" descr="Forms response chart. Question title: What is your age?&#10;. Number of responses: 31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What is your age?&#10;. Number of responses: 31 responses."/>
                    <pic:cNvPicPr preferRelativeResize="0"/>
                  </pic:nvPicPr>
                  <pic:blipFill>
                    <a:blip r:embed="rId5"/>
                    <a:srcRect/>
                    <a:stretch>
                      <a:fillRect/>
                    </a:stretch>
                  </pic:blipFill>
                  <pic:spPr>
                    <a:xfrm>
                      <a:off x="0" y="0"/>
                      <a:ext cx="6858000" cy="2882900"/>
                    </a:xfrm>
                    <a:prstGeom prst="rect">
                      <a:avLst/>
                    </a:prstGeom>
                    <a:ln/>
                  </pic:spPr>
                </pic:pic>
              </a:graphicData>
            </a:graphic>
          </wp:inline>
        </w:drawing>
      </w:r>
    </w:p>
    <w:p w14:paraId="31E6C632"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6.5</w:t>
      </w:r>
      <w:proofErr w:type="gramEnd"/>
      <w:r>
        <w:rPr>
          <w:rFonts w:ascii="Times New Roman" w:eastAsia="Times New Roman" w:hAnsi="Times New Roman" w:cs="Times New Roman"/>
          <w:sz w:val="20"/>
          <w:szCs w:val="20"/>
        </w:rPr>
        <w:t>% of participants were 17 or younger</w:t>
      </w:r>
    </w:p>
    <w:p w14:paraId="7D4E2C60"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83.9</w:t>
      </w:r>
      <w:proofErr w:type="gramEnd"/>
      <w:r>
        <w:rPr>
          <w:rFonts w:ascii="Times New Roman" w:eastAsia="Times New Roman" w:hAnsi="Times New Roman" w:cs="Times New Roman"/>
          <w:sz w:val="20"/>
          <w:szCs w:val="20"/>
        </w:rPr>
        <w:t>% of participants were 18-26</w:t>
      </w:r>
    </w:p>
    <w:p w14:paraId="3B095244"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3.2</w:t>
      </w:r>
      <w:proofErr w:type="gramEnd"/>
      <w:r>
        <w:rPr>
          <w:rFonts w:ascii="Times New Roman" w:eastAsia="Times New Roman" w:hAnsi="Times New Roman" w:cs="Times New Roman"/>
          <w:sz w:val="20"/>
          <w:szCs w:val="20"/>
        </w:rPr>
        <w:t>% of participants were 27-35</w:t>
      </w:r>
    </w:p>
    <w:p w14:paraId="6FA5CA0D"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0</w:t>
      </w:r>
      <w:proofErr w:type="gramEnd"/>
      <w:r>
        <w:rPr>
          <w:rFonts w:ascii="Times New Roman" w:eastAsia="Times New Roman" w:hAnsi="Times New Roman" w:cs="Times New Roman"/>
          <w:sz w:val="20"/>
          <w:szCs w:val="20"/>
        </w:rPr>
        <w:t>% of participants were 36-45</w:t>
      </w:r>
    </w:p>
    <w:p w14:paraId="46453C46"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6.5</w:t>
      </w:r>
      <w:proofErr w:type="gramEnd"/>
      <w:r>
        <w:rPr>
          <w:rFonts w:ascii="Times New Roman" w:eastAsia="Times New Roman" w:hAnsi="Times New Roman" w:cs="Times New Roman"/>
          <w:sz w:val="20"/>
          <w:szCs w:val="20"/>
        </w:rPr>
        <w:t>% of participants were 46-55</w:t>
      </w:r>
    </w:p>
    <w:p w14:paraId="69262477" w14:textId="77777777" w:rsidR="00E41A5E" w:rsidRDefault="00000000">
      <w:pPr>
        <w:ind w:left="7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0"/>
          <w:szCs w:val="10"/>
        </w:rPr>
        <w:t xml:space="preserve">   </w:t>
      </w:r>
      <w:r>
        <w:rPr>
          <w:rFonts w:ascii="Times New Roman" w:eastAsia="Times New Roman" w:hAnsi="Times New Roman" w:cs="Times New Roman"/>
          <w:sz w:val="10"/>
          <w:szCs w:val="10"/>
        </w:rPr>
        <w:tab/>
      </w:r>
      <w:r>
        <w:rPr>
          <w:rFonts w:ascii="Times New Roman" w:eastAsia="Times New Roman" w:hAnsi="Times New Roman" w:cs="Times New Roman"/>
          <w:sz w:val="20"/>
          <w:szCs w:val="20"/>
        </w:rPr>
        <w:t>0</w:t>
      </w:r>
      <w:proofErr w:type="gramEnd"/>
      <w:r>
        <w:rPr>
          <w:rFonts w:ascii="Times New Roman" w:eastAsia="Times New Roman" w:hAnsi="Times New Roman" w:cs="Times New Roman"/>
          <w:sz w:val="20"/>
          <w:szCs w:val="20"/>
        </w:rPr>
        <w:t>% of participants were above 55</w:t>
      </w:r>
    </w:p>
    <w:p w14:paraId="7751DDAA"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4"/>
          <w:szCs w:val="24"/>
        </w:rPr>
        <w:drawing>
          <wp:inline distT="114300" distB="114300" distL="114300" distR="114300" wp14:anchorId="7967F86C" wp14:editId="24B244D1">
            <wp:extent cx="6858000" cy="2882900"/>
            <wp:effectExtent l="0" t="0" r="0" b="0"/>
            <wp:docPr id="16" name="image21.png" descr="Forms response chart. Question title: What is your gender?. Number of responses: 31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What is your gender?. Number of responses: 31 responses."/>
                    <pic:cNvPicPr preferRelativeResize="0"/>
                  </pic:nvPicPr>
                  <pic:blipFill>
                    <a:blip r:embed="rId6"/>
                    <a:srcRect/>
                    <a:stretch>
                      <a:fillRect/>
                    </a:stretch>
                  </pic:blipFill>
                  <pic:spPr>
                    <a:xfrm>
                      <a:off x="0" y="0"/>
                      <a:ext cx="6858000" cy="2882900"/>
                    </a:xfrm>
                    <a:prstGeom prst="rect">
                      <a:avLst/>
                    </a:prstGeom>
                    <a:ln/>
                  </pic:spPr>
                </pic:pic>
              </a:graphicData>
            </a:graphic>
          </wp:inline>
        </w:drawing>
      </w:r>
    </w:p>
    <w:p w14:paraId="1AB1CD4E" w14:textId="77777777" w:rsidR="00E41A5E" w:rsidRDefault="00000000">
      <w:pPr>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12"/>
          <w:szCs w:val="12"/>
        </w:rPr>
        <w:tab/>
      </w:r>
      <w:r>
        <w:rPr>
          <w:rFonts w:ascii="Times New Roman" w:eastAsia="Times New Roman" w:hAnsi="Times New Roman" w:cs="Times New Roman"/>
        </w:rPr>
        <w:t>48.4% of participants identify as male</w:t>
      </w:r>
    </w:p>
    <w:p w14:paraId="321DD745" w14:textId="77777777" w:rsidR="00E41A5E" w:rsidRDefault="00000000">
      <w:pPr>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12"/>
          <w:szCs w:val="12"/>
        </w:rPr>
        <w:tab/>
      </w:r>
      <w:r>
        <w:rPr>
          <w:rFonts w:ascii="Times New Roman" w:eastAsia="Times New Roman" w:hAnsi="Times New Roman" w:cs="Times New Roman"/>
        </w:rPr>
        <w:t>38.7% of participants identify as female</w:t>
      </w:r>
    </w:p>
    <w:p w14:paraId="3DD832CE" w14:textId="77777777" w:rsidR="00E41A5E" w:rsidRDefault="00000000">
      <w:pPr>
        <w:ind w:left="720"/>
        <w:rPr>
          <w:rFonts w:ascii="Times New Roman" w:eastAsia="Times New Roman" w:hAnsi="Times New Roman" w:cs="Times New Roman"/>
        </w:rPr>
      </w:pPr>
      <w:proofErr w:type="gramStart"/>
      <w:r>
        <w:rPr>
          <w:rFonts w:ascii="Times New Roman" w:eastAsia="Times New Roman" w:hAnsi="Times New Roman" w:cs="Times New Roman"/>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12"/>
          <w:szCs w:val="12"/>
        </w:rPr>
        <w:tab/>
      </w:r>
      <w:r>
        <w:rPr>
          <w:rFonts w:ascii="Times New Roman" w:eastAsia="Times New Roman" w:hAnsi="Times New Roman" w:cs="Times New Roman"/>
        </w:rPr>
        <w:t>9.7</w:t>
      </w:r>
      <w:proofErr w:type="gramEnd"/>
      <w:r>
        <w:rPr>
          <w:rFonts w:ascii="Times New Roman" w:eastAsia="Times New Roman" w:hAnsi="Times New Roman" w:cs="Times New Roman"/>
        </w:rPr>
        <w:t>% of participants identify as non-binary</w:t>
      </w:r>
    </w:p>
    <w:p w14:paraId="2A21E047" w14:textId="77777777" w:rsidR="00E41A5E" w:rsidRDefault="00000000">
      <w:pPr>
        <w:ind w:firstLine="720"/>
        <w:rPr>
          <w:rFonts w:ascii="Times New Roman" w:eastAsia="Times New Roman" w:hAnsi="Times New Roman" w:cs="Times New Roman"/>
        </w:rPr>
      </w:pPr>
      <w:proofErr w:type="gramStart"/>
      <w:r>
        <w:rPr>
          <w:rFonts w:ascii="Times New Roman" w:eastAsia="Times New Roman" w:hAnsi="Times New Roman" w:cs="Times New Roman"/>
        </w:rPr>
        <w:t xml:space="preserve">- </w:t>
      </w:r>
      <w:r>
        <w:rPr>
          <w:rFonts w:ascii="Times New Roman" w:eastAsia="Times New Roman" w:hAnsi="Times New Roman" w:cs="Times New Roman"/>
        </w:rPr>
        <w:tab/>
        <w:t>3.2</w:t>
      </w:r>
      <w:proofErr w:type="gramEnd"/>
      <w:r>
        <w:rPr>
          <w:rFonts w:ascii="Times New Roman" w:eastAsia="Times New Roman" w:hAnsi="Times New Roman" w:cs="Times New Roman"/>
        </w:rPr>
        <w:t>% of participants preferred not to say</w:t>
      </w:r>
    </w:p>
    <w:p w14:paraId="70A5DCA8" w14:textId="77777777" w:rsidR="00E41A5E" w:rsidRDefault="00000000">
      <w:pPr>
        <w:ind w:firstLine="720"/>
        <w:jc w:val="center"/>
        <w:rPr>
          <w:rFonts w:ascii="Georgia" w:eastAsia="Georgia" w:hAnsi="Georgia" w:cs="Georgia"/>
          <w:b/>
          <w:sz w:val="72"/>
          <w:szCs w:val="72"/>
        </w:rPr>
      </w:pPr>
      <w:r>
        <w:rPr>
          <w:rFonts w:ascii="Georgia" w:eastAsia="Georgia" w:hAnsi="Georgia" w:cs="Georgia"/>
          <w:b/>
          <w:sz w:val="72"/>
          <w:szCs w:val="72"/>
        </w:rPr>
        <w:lastRenderedPageBreak/>
        <w:t>ANALYSIS</w:t>
      </w:r>
    </w:p>
    <w:p w14:paraId="260F0335" w14:textId="77777777" w:rsidR="00E41A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w:t>
      </w:r>
    </w:p>
    <w:p w14:paraId="28FACA91"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Ryan’s goal was to see the views held by the average Fault Line Film Festival attendee. Kendal’s goal is to find select people who submit to Fault Line to get their thoughts and views on it through this survey.</w:t>
      </w:r>
    </w:p>
    <w:p w14:paraId="3839ED00" w14:textId="77777777" w:rsidR="00E41A5E" w:rsidRDefault="00E41A5E">
      <w:pPr>
        <w:jc w:val="center"/>
        <w:rPr>
          <w:rFonts w:ascii="Times New Roman" w:eastAsia="Times New Roman" w:hAnsi="Times New Roman" w:cs="Times New Roman"/>
          <w:sz w:val="24"/>
          <w:szCs w:val="24"/>
        </w:rPr>
      </w:pPr>
    </w:p>
    <w:p w14:paraId="2145E80D"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Fault Line Consumer:</w:t>
      </w:r>
    </w:p>
    <w:p w14:paraId="11E40667"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FINDING ONE</w:t>
      </w:r>
      <w:r>
        <w:rPr>
          <w:rFonts w:ascii="Georgia" w:eastAsia="Georgia" w:hAnsi="Georgia" w:cs="Georgia"/>
          <w:b/>
          <w:sz w:val="42"/>
          <w:szCs w:val="42"/>
        </w:rPr>
        <w:t>:</w:t>
      </w:r>
    </w:p>
    <w:p w14:paraId="73D6626D"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06C9E2" wp14:editId="2D7BD9A4">
            <wp:extent cx="5943600" cy="2501900"/>
            <wp:effectExtent l="0" t="0" r="0" b="0"/>
            <wp:docPr id="27" name="image20.png" descr="Forms response chart. Question title: Have you ever attended Faultline Film Festival?. Number of responses: 31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Have you ever attended Faultline Film Festival?. Number of responses: 31 responses."/>
                    <pic:cNvPicPr preferRelativeResize="0"/>
                  </pic:nvPicPr>
                  <pic:blipFill>
                    <a:blip r:embed="rId7"/>
                    <a:srcRect/>
                    <a:stretch>
                      <a:fillRect/>
                    </a:stretch>
                  </pic:blipFill>
                  <pic:spPr>
                    <a:xfrm>
                      <a:off x="0" y="0"/>
                      <a:ext cx="5943600" cy="2501900"/>
                    </a:xfrm>
                    <a:prstGeom prst="rect">
                      <a:avLst/>
                    </a:prstGeom>
                    <a:ln/>
                  </pic:spPr>
                </pic:pic>
              </a:graphicData>
            </a:graphic>
          </wp:inline>
        </w:drawing>
      </w:r>
    </w:p>
    <w:p w14:paraId="028AD49B"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question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 survey asks if the participant has ever attended the Fault Line Film Festival. With more than ⅔ saying no, and only ⅓ saying yes, it may be wise to further promote. This finding suggests Fault Line should spend more time promoting. </w:t>
      </w:r>
    </w:p>
    <w:p w14:paraId="230AEC18" w14:textId="77777777" w:rsidR="00E41A5E" w:rsidRDefault="00E41A5E">
      <w:pPr>
        <w:jc w:val="center"/>
        <w:rPr>
          <w:rFonts w:ascii="Times New Roman" w:eastAsia="Times New Roman" w:hAnsi="Times New Roman" w:cs="Times New Roman"/>
          <w:sz w:val="24"/>
          <w:szCs w:val="24"/>
        </w:rPr>
      </w:pPr>
    </w:p>
    <w:p w14:paraId="75100785" w14:textId="77777777" w:rsidR="00E41A5E" w:rsidRDefault="00E41A5E">
      <w:pPr>
        <w:jc w:val="center"/>
        <w:rPr>
          <w:rFonts w:ascii="Times New Roman" w:eastAsia="Times New Roman" w:hAnsi="Times New Roman" w:cs="Times New Roman"/>
          <w:b/>
          <w:sz w:val="42"/>
          <w:szCs w:val="42"/>
        </w:rPr>
      </w:pPr>
    </w:p>
    <w:p w14:paraId="02FD7002" w14:textId="77777777" w:rsidR="00E41A5E" w:rsidRDefault="00E41A5E">
      <w:pPr>
        <w:jc w:val="center"/>
        <w:rPr>
          <w:rFonts w:ascii="Times New Roman" w:eastAsia="Times New Roman" w:hAnsi="Times New Roman" w:cs="Times New Roman"/>
          <w:b/>
          <w:sz w:val="42"/>
          <w:szCs w:val="42"/>
        </w:rPr>
      </w:pPr>
    </w:p>
    <w:p w14:paraId="4FBEA569" w14:textId="77777777" w:rsidR="00E41A5E" w:rsidRDefault="00E41A5E">
      <w:pPr>
        <w:jc w:val="center"/>
        <w:rPr>
          <w:rFonts w:ascii="Times New Roman" w:eastAsia="Times New Roman" w:hAnsi="Times New Roman" w:cs="Times New Roman"/>
          <w:b/>
          <w:sz w:val="42"/>
          <w:szCs w:val="42"/>
        </w:rPr>
      </w:pPr>
    </w:p>
    <w:p w14:paraId="5FDC9F30" w14:textId="77777777" w:rsidR="00E41A5E" w:rsidRDefault="00E41A5E">
      <w:pPr>
        <w:jc w:val="center"/>
        <w:rPr>
          <w:rFonts w:ascii="Times New Roman" w:eastAsia="Times New Roman" w:hAnsi="Times New Roman" w:cs="Times New Roman"/>
          <w:b/>
          <w:sz w:val="42"/>
          <w:szCs w:val="42"/>
        </w:rPr>
      </w:pPr>
    </w:p>
    <w:p w14:paraId="2DD3D073" w14:textId="77777777" w:rsidR="00E41A5E" w:rsidRDefault="00E41A5E">
      <w:pPr>
        <w:jc w:val="center"/>
        <w:rPr>
          <w:rFonts w:ascii="Times New Roman" w:eastAsia="Times New Roman" w:hAnsi="Times New Roman" w:cs="Times New Roman"/>
          <w:b/>
          <w:sz w:val="42"/>
          <w:szCs w:val="42"/>
        </w:rPr>
      </w:pPr>
    </w:p>
    <w:p w14:paraId="31F0A7B7" w14:textId="77777777" w:rsidR="00E41A5E" w:rsidRDefault="00E41A5E">
      <w:pPr>
        <w:jc w:val="center"/>
        <w:rPr>
          <w:rFonts w:ascii="Times New Roman" w:eastAsia="Times New Roman" w:hAnsi="Times New Roman" w:cs="Times New Roman"/>
          <w:b/>
          <w:sz w:val="42"/>
          <w:szCs w:val="42"/>
        </w:rPr>
      </w:pPr>
    </w:p>
    <w:p w14:paraId="785EEC72" w14:textId="77777777" w:rsidR="00E41A5E" w:rsidRDefault="00E41A5E">
      <w:pPr>
        <w:jc w:val="center"/>
        <w:rPr>
          <w:rFonts w:ascii="Times New Roman" w:eastAsia="Times New Roman" w:hAnsi="Times New Roman" w:cs="Times New Roman"/>
          <w:b/>
          <w:sz w:val="42"/>
          <w:szCs w:val="42"/>
        </w:rPr>
      </w:pPr>
    </w:p>
    <w:p w14:paraId="6CA1D0DD"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lastRenderedPageBreak/>
        <w:t>FINDING TWO</w:t>
      </w:r>
      <w:r>
        <w:rPr>
          <w:rFonts w:ascii="Georgia" w:eastAsia="Georgia" w:hAnsi="Georgia" w:cs="Georgia"/>
          <w:b/>
          <w:sz w:val="42"/>
          <w:szCs w:val="42"/>
        </w:rPr>
        <w:t>:</w:t>
      </w:r>
    </w:p>
    <w:p w14:paraId="16D6AD71" w14:textId="77777777" w:rsidR="00E41A5E" w:rsidRDefault="00E41A5E">
      <w:pPr>
        <w:jc w:val="center"/>
        <w:rPr>
          <w:rFonts w:ascii="Times New Roman" w:eastAsia="Times New Roman" w:hAnsi="Times New Roman" w:cs="Times New Roman"/>
          <w:sz w:val="24"/>
          <w:szCs w:val="24"/>
        </w:rPr>
      </w:pPr>
    </w:p>
    <w:p w14:paraId="44C884F8"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5929B2" wp14:editId="0EA13F39">
            <wp:extent cx="5943600" cy="2501900"/>
            <wp:effectExtent l="0" t="0" r="0" b="0"/>
            <wp:docPr id="24" name="image27.png" descr="Forms response chart. Question title: Have you ever seen this logo?. Number of responses: 31 responses."/>
            <wp:cNvGraphicFramePr/>
            <a:graphic xmlns:a="http://schemas.openxmlformats.org/drawingml/2006/main">
              <a:graphicData uri="http://schemas.openxmlformats.org/drawingml/2006/picture">
                <pic:pic xmlns:pic="http://schemas.openxmlformats.org/drawingml/2006/picture">
                  <pic:nvPicPr>
                    <pic:cNvPr id="0" name="image27.png" descr="Forms response chart. Question title: Have you ever seen this logo?. Number of responses: 31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p>
    <w:p w14:paraId="5BA1EB6B"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question asks if the participant has ever seen this logo: </w:t>
      </w:r>
      <w:r>
        <w:rPr>
          <w:rFonts w:ascii="Times New Roman" w:eastAsia="Times New Roman" w:hAnsi="Times New Roman" w:cs="Times New Roman"/>
          <w:noProof/>
          <w:sz w:val="24"/>
          <w:szCs w:val="24"/>
        </w:rPr>
        <w:drawing>
          <wp:inline distT="114300" distB="114300" distL="114300" distR="114300" wp14:anchorId="5B0331F7" wp14:editId="24A0BCC7">
            <wp:extent cx="3143250" cy="3143250"/>
            <wp:effectExtent l="0" t="0" r="0" 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3143250" cy="3143250"/>
                    </a:xfrm>
                    <a:prstGeom prst="rect">
                      <a:avLst/>
                    </a:prstGeom>
                    <a:ln/>
                  </pic:spPr>
                </pic:pic>
              </a:graphicData>
            </a:graphic>
          </wp:inline>
        </w:drawing>
      </w:r>
    </w:p>
    <w:p w14:paraId="6DD15317"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around 40 percent saying no, and 45 percent saying yes, with a 13 percent margin of error, it is safe to say that the logo should be advertised more. With the previous finding being that 71% have never attended Fault Line, this finding may show that, with 41.9% of participants never having seen the Fault Line Film Festival logo, there may be a correlation between the two. This suggests that Fault Line may need to promote the logo more frequently in the future. </w:t>
      </w:r>
    </w:p>
    <w:p w14:paraId="126D96CA" w14:textId="77777777" w:rsidR="00E41A5E" w:rsidRDefault="00E41A5E">
      <w:pPr>
        <w:jc w:val="center"/>
        <w:rPr>
          <w:rFonts w:ascii="Times New Roman" w:eastAsia="Times New Roman" w:hAnsi="Times New Roman" w:cs="Times New Roman"/>
          <w:sz w:val="24"/>
          <w:szCs w:val="24"/>
        </w:rPr>
      </w:pPr>
    </w:p>
    <w:p w14:paraId="113E798F" w14:textId="77777777" w:rsidR="00E41A5E" w:rsidRDefault="00E41A5E">
      <w:pPr>
        <w:rPr>
          <w:rFonts w:ascii="Times New Roman" w:eastAsia="Times New Roman" w:hAnsi="Times New Roman" w:cs="Times New Roman"/>
          <w:b/>
          <w:sz w:val="42"/>
          <w:szCs w:val="42"/>
        </w:rPr>
      </w:pPr>
    </w:p>
    <w:p w14:paraId="24CA22F1"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lastRenderedPageBreak/>
        <w:t>FINDING THREE</w:t>
      </w:r>
      <w:r>
        <w:rPr>
          <w:rFonts w:ascii="Georgia" w:eastAsia="Georgia" w:hAnsi="Georgia" w:cs="Georgia"/>
          <w:b/>
          <w:sz w:val="42"/>
          <w:szCs w:val="42"/>
        </w:rPr>
        <w:t>:</w:t>
      </w:r>
    </w:p>
    <w:p w14:paraId="79AB2FAB"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76F549" wp14:editId="7FACC6EF">
            <wp:extent cx="5943600" cy="2832100"/>
            <wp:effectExtent l="0" t="0" r="0" b="0"/>
            <wp:docPr id="4" name="image25.png" descr="Forms response chart. Question title: How likely are you to attend Faultline Film Festival in the future? . Number of responses: 31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How likely are you to attend Faultline Film Festival in the future? . Number of responses: 31 responses."/>
                    <pic:cNvPicPr preferRelativeResize="0"/>
                  </pic:nvPicPr>
                  <pic:blipFill>
                    <a:blip r:embed="rId10"/>
                    <a:srcRect/>
                    <a:stretch>
                      <a:fillRect/>
                    </a:stretch>
                  </pic:blipFill>
                  <pic:spPr>
                    <a:xfrm>
                      <a:off x="0" y="0"/>
                      <a:ext cx="5943600" cy="2832100"/>
                    </a:xfrm>
                    <a:prstGeom prst="rect">
                      <a:avLst/>
                    </a:prstGeom>
                    <a:ln/>
                  </pic:spPr>
                </pic:pic>
              </a:graphicData>
            </a:graphic>
          </wp:inline>
        </w:drawing>
      </w:r>
      <w:r>
        <w:rPr>
          <w:rFonts w:ascii="Times New Roman" w:eastAsia="Times New Roman" w:hAnsi="Times New Roman" w:cs="Times New Roman"/>
          <w:sz w:val="24"/>
          <w:szCs w:val="24"/>
        </w:rPr>
        <w:t>On the “1” side of the scale, the option was “Extremely unlikely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the opposite side was “Extremely likely”. </w:t>
      </w:r>
    </w:p>
    <w:p w14:paraId="3750B533" w14:textId="77777777" w:rsidR="00E41A5E" w:rsidRDefault="00E41A5E">
      <w:pPr>
        <w:jc w:val="center"/>
        <w:rPr>
          <w:rFonts w:ascii="Times New Roman" w:eastAsia="Times New Roman" w:hAnsi="Times New Roman" w:cs="Times New Roman"/>
          <w:sz w:val="24"/>
          <w:szCs w:val="24"/>
        </w:rPr>
      </w:pPr>
    </w:p>
    <w:p w14:paraId="2E442598"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curve on this poll is extremely beneficial. With the latter half of the scale being the highest percentages, this means that most people would be more than likely to re-attend the Fault Line Film Festival. This suggests that people who DO go to Fault </w:t>
      </w:r>
      <w:proofErr w:type="gramStart"/>
      <w:r>
        <w:rPr>
          <w:rFonts w:ascii="Times New Roman" w:eastAsia="Times New Roman" w:hAnsi="Times New Roman" w:cs="Times New Roman"/>
          <w:sz w:val="24"/>
          <w:szCs w:val="24"/>
        </w:rPr>
        <w:t>Line,</w:t>
      </w:r>
      <w:proofErr w:type="gramEnd"/>
      <w:r>
        <w:rPr>
          <w:rFonts w:ascii="Times New Roman" w:eastAsia="Times New Roman" w:hAnsi="Times New Roman" w:cs="Times New Roman"/>
          <w:sz w:val="24"/>
          <w:szCs w:val="24"/>
        </w:rPr>
        <w:t xml:space="preserve"> enjoy it. The problem is people who do not go, do not have the beneficial experiences to say they will go again. </w:t>
      </w:r>
    </w:p>
    <w:p w14:paraId="0762F750" w14:textId="77777777" w:rsidR="00E41A5E" w:rsidRDefault="00E41A5E">
      <w:pPr>
        <w:jc w:val="center"/>
        <w:rPr>
          <w:rFonts w:ascii="Times New Roman" w:eastAsia="Times New Roman" w:hAnsi="Times New Roman" w:cs="Times New Roman"/>
          <w:sz w:val="24"/>
          <w:szCs w:val="24"/>
        </w:rPr>
      </w:pPr>
    </w:p>
    <w:p w14:paraId="7AB6694A"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FINDING FOUR</w:t>
      </w:r>
      <w:r>
        <w:rPr>
          <w:rFonts w:ascii="Georgia" w:eastAsia="Georgia" w:hAnsi="Georgia" w:cs="Georgia"/>
          <w:b/>
          <w:sz w:val="42"/>
          <w:szCs w:val="42"/>
        </w:rPr>
        <w:t>:</w:t>
      </w:r>
    </w:p>
    <w:p w14:paraId="42F222AF"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58C1BA" wp14:editId="420CBCA2">
            <wp:extent cx="5943600" cy="2832100"/>
            <wp:effectExtent l="0" t="0" r="0" b="0"/>
            <wp:docPr id="23" name="image22.png" descr="Forms response chart. Question title: How important is it to you that the film festival features diverse and inclusive programming?&#10;. Number of responses: 30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How important is it to you that the film festival features diverse and inclusive programming?&#10;. Number of responses: 30 responses."/>
                    <pic:cNvPicPr preferRelativeResize="0"/>
                  </pic:nvPicPr>
                  <pic:blipFill>
                    <a:blip r:embed="rId11"/>
                    <a:srcRect/>
                    <a:stretch>
                      <a:fillRect/>
                    </a:stretch>
                  </pic:blipFill>
                  <pic:spPr>
                    <a:xfrm>
                      <a:off x="0" y="0"/>
                      <a:ext cx="5943600" cy="2832100"/>
                    </a:xfrm>
                    <a:prstGeom prst="rect">
                      <a:avLst/>
                    </a:prstGeom>
                    <a:ln/>
                  </pic:spPr>
                </pic:pic>
              </a:graphicData>
            </a:graphic>
          </wp:inline>
        </w:drawing>
      </w:r>
    </w:p>
    <w:p w14:paraId="5E297581"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“1” side of the scale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“Not Important at All” and the opposite side said “Extremely Important”. </w:t>
      </w:r>
    </w:p>
    <w:p w14:paraId="778DBF36" w14:textId="77777777" w:rsidR="00E41A5E" w:rsidRDefault="00E41A5E">
      <w:pPr>
        <w:jc w:val="center"/>
        <w:rPr>
          <w:rFonts w:ascii="Times New Roman" w:eastAsia="Times New Roman" w:hAnsi="Times New Roman" w:cs="Times New Roman"/>
          <w:sz w:val="24"/>
          <w:szCs w:val="24"/>
        </w:rPr>
      </w:pPr>
    </w:p>
    <w:p w14:paraId="13ED634C"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poll shows that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the people who took the survey do care about diversity and inclusion, with a combined 83.3% of participants on the right, positive response side of the poll. This shows us that Fault Line should include as much diversity as possible, as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participants found diversity extremely important. </w:t>
      </w:r>
    </w:p>
    <w:p w14:paraId="150704A6"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FINDING FIVE</w:t>
      </w:r>
      <w:r>
        <w:rPr>
          <w:rFonts w:ascii="Georgia" w:eastAsia="Georgia" w:hAnsi="Georgia" w:cs="Georgia"/>
          <w:b/>
          <w:sz w:val="42"/>
          <w:szCs w:val="42"/>
        </w:rPr>
        <w:t>:</w:t>
      </w:r>
    </w:p>
    <w:p w14:paraId="494A03F5"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AD784D" wp14:editId="02ED1FEE">
            <wp:extent cx="5943600" cy="2832100"/>
            <wp:effectExtent l="0" t="0" r="0" b="0"/>
            <wp:docPr id="6" name="image10.png" descr="Forms response chart. Question title: How likely are you to recommend our school's film festival to friends and family?&#10;. Number of responses: 31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How likely are you to recommend our school's film festival to friends and family?&#10;. Number of responses: 31 responses."/>
                    <pic:cNvPicPr preferRelativeResize="0"/>
                  </pic:nvPicPr>
                  <pic:blipFill>
                    <a:blip r:embed="rId12"/>
                    <a:srcRect/>
                    <a:stretch>
                      <a:fillRect/>
                    </a:stretch>
                  </pic:blipFill>
                  <pic:spPr>
                    <a:xfrm>
                      <a:off x="0" y="0"/>
                      <a:ext cx="5943600" cy="2832100"/>
                    </a:xfrm>
                    <a:prstGeom prst="rect">
                      <a:avLst/>
                    </a:prstGeom>
                    <a:ln/>
                  </pic:spPr>
                </pic:pic>
              </a:graphicData>
            </a:graphic>
          </wp:inline>
        </w:drawing>
      </w:r>
    </w:p>
    <w:p w14:paraId="3786BBED"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“1” side of this poll question was “Extremely unlikely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the opposite side was “Extremely likely”. </w:t>
      </w:r>
    </w:p>
    <w:p w14:paraId="46E4387B" w14:textId="77777777" w:rsidR="00E41A5E" w:rsidRDefault="00E41A5E">
      <w:pPr>
        <w:jc w:val="center"/>
        <w:rPr>
          <w:rFonts w:ascii="Times New Roman" w:eastAsia="Times New Roman" w:hAnsi="Times New Roman" w:cs="Times New Roman"/>
          <w:sz w:val="24"/>
          <w:szCs w:val="24"/>
        </w:rPr>
      </w:pPr>
    </w:p>
    <w:p w14:paraId="3C57A82A"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poll is a good sign. With 77.4% of participants leaning towards recommending the Fault Line Film Festival to friends and family. This shows that if we increase publicity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festival, the people that it reaches are more than likely to promote the show for you. This takes out a lot of </w:t>
      </w:r>
      <w:proofErr w:type="gramStart"/>
      <w:r>
        <w:rPr>
          <w:rFonts w:ascii="Times New Roman" w:eastAsia="Times New Roman" w:hAnsi="Times New Roman" w:cs="Times New Roman"/>
          <w:sz w:val="24"/>
          <w:szCs w:val="24"/>
        </w:rPr>
        <w:t>the promotional</w:t>
      </w:r>
      <w:proofErr w:type="gramEnd"/>
      <w:r>
        <w:rPr>
          <w:rFonts w:ascii="Times New Roman" w:eastAsia="Times New Roman" w:hAnsi="Times New Roman" w:cs="Times New Roman"/>
          <w:sz w:val="24"/>
          <w:szCs w:val="24"/>
        </w:rPr>
        <w:t xml:space="preserve"> issues. Having people advertise for you is always less work and money than promoting yourself. According to findings one and two, however, there needs to be an initial push for </w:t>
      </w:r>
      <w:proofErr w:type="gramStart"/>
      <w:r>
        <w:rPr>
          <w:rFonts w:ascii="Times New Roman" w:eastAsia="Times New Roman" w:hAnsi="Times New Roman" w:cs="Times New Roman"/>
          <w:sz w:val="24"/>
          <w:szCs w:val="24"/>
        </w:rPr>
        <w:t>advertisement</w:t>
      </w:r>
      <w:proofErr w:type="gramEnd"/>
      <w:r>
        <w:rPr>
          <w:rFonts w:ascii="Times New Roman" w:eastAsia="Times New Roman" w:hAnsi="Times New Roman" w:cs="Times New Roman"/>
          <w:sz w:val="24"/>
          <w:szCs w:val="24"/>
        </w:rPr>
        <w:t xml:space="preserve"> of the festival, as right now, not many people know of the festival. </w:t>
      </w:r>
    </w:p>
    <w:p w14:paraId="09DB392A" w14:textId="77777777" w:rsidR="00E41A5E" w:rsidRDefault="00E41A5E">
      <w:pPr>
        <w:jc w:val="center"/>
        <w:rPr>
          <w:rFonts w:ascii="Times New Roman" w:eastAsia="Times New Roman" w:hAnsi="Times New Roman" w:cs="Times New Roman"/>
          <w:sz w:val="24"/>
          <w:szCs w:val="24"/>
        </w:rPr>
      </w:pPr>
    </w:p>
    <w:p w14:paraId="3A2CB4EF" w14:textId="77777777" w:rsidR="00E41A5E" w:rsidRDefault="00E41A5E">
      <w:pPr>
        <w:jc w:val="center"/>
        <w:rPr>
          <w:rFonts w:ascii="Times New Roman" w:eastAsia="Times New Roman" w:hAnsi="Times New Roman" w:cs="Times New Roman"/>
          <w:b/>
          <w:sz w:val="42"/>
          <w:szCs w:val="42"/>
        </w:rPr>
      </w:pPr>
    </w:p>
    <w:p w14:paraId="602602E6" w14:textId="77777777" w:rsidR="00E41A5E" w:rsidRDefault="00E41A5E">
      <w:pPr>
        <w:jc w:val="center"/>
        <w:rPr>
          <w:rFonts w:ascii="Times New Roman" w:eastAsia="Times New Roman" w:hAnsi="Times New Roman" w:cs="Times New Roman"/>
          <w:b/>
          <w:sz w:val="42"/>
          <w:szCs w:val="42"/>
        </w:rPr>
      </w:pPr>
    </w:p>
    <w:p w14:paraId="2D4A15BC" w14:textId="77777777" w:rsidR="00E41A5E" w:rsidRDefault="00E41A5E">
      <w:pPr>
        <w:jc w:val="center"/>
        <w:rPr>
          <w:rFonts w:ascii="Times New Roman" w:eastAsia="Times New Roman" w:hAnsi="Times New Roman" w:cs="Times New Roman"/>
          <w:b/>
          <w:sz w:val="42"/>
          <w:szCs w:val="42"/>
        </w:rPr>
      </w:pPr>
    </w:p>
    <w:p w14:paraId="0E30A185" w14:textId="77777777" w:rsidR="00E41A5E" w:rsidRDefault="00E41A5E">
      <w:pPr>
        <w:jc w:val="center"/>
        <w:rPr>
          <w:rFonts w:ascii="Times New Roman" w:eastAsia="Times New Roman" w:hAnsi="Times New Roman" w:cs="Times New Roman"/>
          <w:b/>
          <w:sz w:val="42"/>
          <w:szCs w:val="42"/>
        </w:rPr>
      </w:pPr>
    </w:p>
    <w:p w14:paraId="7AB12515" w14:textId="77777777" w:rsidR="00E41A5E" w:rsidRDefault="00E41A5E">
      <w:pPr>
        <w:jc w:val="center"/>
        <w:rPr>
          <w:rFonts w:ascii="Times New Roman" w:eastAsia="Times New Roman" w:hAnsi="Times New Roman" w:cs="Times New Roman"/>
          <w:b/>
          <w:sz w:val="42"/>
          <w:szCs w:val="42"/>
        </w:rPr>
      </w:pPr>
    </w:p>
    <w:p w14:paraId="78E8988D" w14:textId="77777777" w:rsidR="00E41A5E" w:rsidRDefault="00E41A5E">
      <w:pPr>
        <w:jc w:val="center"/>
        <w:rPr>
          <w:rFonts w:ascii="Times New Roman" w:eastAsia="Times New Roman" w:hAnsi="Times New Roman" w:cs="Times New Roman"/>
          <w:b/>
          <w:sz w:val="42"/>
          <w:szCs w:val="42"/>
        </w:rPr>
      </w:pPr>
    </w:p>
    <w:p w14:paraId="0E31583B" w14:textId="77777777" w:rsidR="00E41A5E" w:rsidRDefault="00E41A5E">
      <w:pPr>
        <w:jc w:val="center"/>
        <w:rPr>
          <w:rFonts w:ascii="Times New Roman" w:eastAsia="Times New Roman" w:hAnsi="Times New Roman" w:cs="Times New Roman"/>
          <w:b/>
          <w:sz w:val="42"/>
          <w:szCs w:val="42"/>
        </w:rPr>
      </w:pPr>
    </w:p>
    <w:p w14:paraId="16127E6B" w14:textId="77777777" w:rsidR="00E41A5E" w:rsidRDefault="00E41A5E">
      <w:pPr>
        <w:jc w:val="center"/>
        <w:rPr>
          <w:rFonts w:ascii="Times New Roman" w:eastAsia="Times New Roman" w:hAnsi="Times New Roman" w:cs="Times New Roman"/>
          <w:b/>
          <w:sz w:val="42"/>
          <w:szCs w:val="42"/>
        </w:rPr>
      </w:pPr>
    </w:p>
    <w:p w14:paraId="5E887E13" w14:textId="77777777" w:rsidR="00E41A5E" w:rsidRDefault="00E41A5E">
      <w:pPr>
        <w:jc w:val="center"/>
        <w:rPr>
          <w:rFonts w:ascii="Times New Roman" w:eastAsia="Times New Roman" w:hAnsi="Times New Roman" w:cs="Times New Roman"/>
          <w:b/>
          <w:sz w:val="42"/>
          <w:szCs w:val="42"/>
        </w:rPr>
      </w:pPr>
    </w:p>
    <w:p w14:paraId="35598960"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CONCLUSION</w:t>
      </w:r>
      <w:r>
        <w:rPr>
          <w:rFonts w:ascii="Georgia" w:eastAsia="Georgia" w:hAnsi="Georgia" w:cs="Georgia"/>
          <w:b/>
          <w:sz w:val="42"/>
          <w:szCs w:val="42"/>
        </w:rPr>
        <w:t>:</w:t>
      </w:r>
    </w:p>
    <w:p w14:paraId="46F805FC" w14:textId="77777777" w:rsidR="00E41A5E" w:rsidRDefault="00E41A5E">
      <w:pPr>
        <w:jc w:val="center"/>
        <w:rPr>
          <w:rFonts w:ascii="Times New Roman" w:eastAsia="Times New Roman" w:hAnsi="Times New Roman" w:cs="Times New Roman"/>
          <w:sz w:val="24"/>
          <w:szCs w:val="24"/>
        </w:rPr>
      </w:pPr>
    </w:p>
    <w:p w14:paraId="340A73C8" w14:textId="77777777" w:rsidR="00E41A5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b/>
        <w:t xml:space="preserve">With </w:t>
      </w:r>
      <w:proofErr w:type="gramStart"/>
      <w:r>
        <w:rPr>
          <w:rFonts w:ascii="Times New Roman" w:eastAsia="Times New Roman" w:hAnsi="Times New Roman" w:cs="Times New Roman"/>
          <w:sz w:val="32"/>
          <w:szCs w:val="32"/>
        </w:rPr>
        <w:t>all of</w:t>
      </w:r>
      <w:proofErr w:type="gramEnd"/>
      <w:r>
        <w:rPr>
          <w:rFonts w:ascii="Times New Roman" w:eastAsia="Times New Roman" w:hAnsi="Times New Roman" w:cs="Times New Roman"/>
          <w:sz w:val="32"/>
          <w:szCs w:val="32"/>
        </w:rPr>
        <w:t xml:space="preserve"> the above information, I conclude the people who </w:t>
      </w:r>
      <w:proofErr w:type="gramStart"/>
      <w:r>
        <w:rPr>
          <w:rFonts w:ascii="Times New Roman" w:eastAsia="Times New Roman" w:hAnsi="Times New Roman" w:cs="Times New Roman"/>
          <w:sz w:val="32"/>
          <w:szCs w:val="32"/>
        </w:rPr>
        <w:t>attend</w:t>
      </w:r>
      <w:proofErr w:type="gramEnd"/>
      <w:r>
        <w:rPr>
          <w:rFonts w:ascii="Times New Roman" w:eastAsia="Times New Roman" w:hAnsi="Times New Roman" w:cs="Times New Roman"/>
          <w:sz w:val="32"/>
          <w:szCs w:val="32"/>
        </w:rPr>
        <w:t xml:space="preserve"> the Fault Line Film Festival care about diversity and inclusion, and most would attend the festival again. The main problem is in the marketing of the event, where people do not know about Fault Line as much as they maybe should. An initial push </w:t>
      </w:r>
      <w:proofErr w:type="gramStart"/>
      <w:r>
        <w:rPr>
          <w:rFonts w:ascii="Times New Roman" w:eastAsia="Times New Roman" w:hAnsi="Times New Roman" w:cs="Times New Roman"/>
          <w:sz w:val="32"/>
          <w:szCs w:val="32"/>
        </w:rPr>
        <w:t>of</w:t>
      </w:r>
      <w:proofErr w:type="gramEnd"/>
      <w:r>
        <w:rPr>
          <w:rFonts w:ascii="Times New Roman" w:eastAsia="Times New Roman" w:hAnsi="Times New Roman" w:cs="Times New Roman"/>
          <w:sz w:val="32"/>
          <w:szCs w:val="32"/>
        </w:rPr>
        <w:t xml:space="preserve"> advertisement would be needed to get people to know about the festival, and then according to Finding 5, most people would do the leg work of promoting the show themselves. Despite positive sentiments among those who attend, there's a clear marketing challenge highlighted by the substantial proportion of respondents who haven't attended or are unaware of the festival. Further promotion and outreach efforts could bridge this gap.</w:t>
      </w:r>
    </w:p>
    <w:p w14:paraId="10089454" w14:textId="77777777" w:rsidR="00E41A5E" w:rsidRDefault="00E41A5E">
      <w:pPr>
        <w:jc w:val="center"/>
        <w:rPr>
          <w:rFonts w:ascii="Times New Roman" w:eastAsia="Times New Roman" w:hAnsi="Times New Roman" w:cs="Times New Roman"/>
          <w:sz w:val="32"/>
          <w:szCs w:val="32"/>
        </w:rPr>
      </w:pPr>
    </w:p>
    <w:p w14:paraId="342F17BC" w14:textId="77777777" w:rsidR="00E41A5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Below, Kendal will go into detail about how people who SUBMIT their films to Fault Line feel about the process. </w:t>
      </w:r>
    </w:p>
    <w:p w14:paraId="0DAE4A23" w14:textId="77777777" w:rsidR="00E41A5E" w:rsidRDefault="00E41A5E">
      <w:pPr>
        <w:jc w:val="center"/>
        <w:rPr>
          <w:rFonts w:ascii="Times New Roman" w:eastAsia="Times New Roman" w:hAnsi="Times New Roman" w:cs="Times New Roman"/>
          <w:sz w:val="24"/>
          <w:szCs w:val="24"/>
        </w:rPr>
      </w:pPr>
    </w:p>
    <w:p w14:paraId="725ED516" w14:textId="77777777" w:rsidR="00E41A5E" w:rsidRDefault="00E41A5E">
      <w:pPr>
        <w:jc w:val="center"/>
        <w:rPr>
          <w:rFonts w:ascii="Times New Roman" w:eastAsia="Times New Roman" w:hAnsi="Times New Roman" w:cs="Times New Roman"/>
          <w:sz w:val="24"/>
          <w:szCs w:val="24"/>
        </w:rPr>
      </w:pPr>
    </w:p>
    <w:p w14:paraId="3B21ABEC" w14:textId="77777777" w:rsidR="00E41A5E" w:rsidRDefault="00E41A5E">
      <w:pPr>
        <w:rPr>
          <w:rFonts w:ascii="Times New Roman" w:eastAsia="Times New Roman" w:hAnsi="Times New Roman" w:cs="Times New Roman"/>
          <w:sz w:val="24"/>
          <w:szCs w:val="24"/>
        </w:rPr>
      </w:pPr>
    </w:p>
    <w:p w14:paraId="15CD4B30" w14:textId="77777777" w:rsidR="00E41A5E" w:rsidRDefault="00E41A5E">
      <w:pPr>
        <w:jc w:val="center"/>
        <w:rPr>
          <w:rFonts w:ascii="Times New Roman" w:eastAsia="Times New Roman" w:hAnsi="Times New Roman" w:cs="Times New Roman"/>
          <w:sz w:val="24"/>
          <w:szCs w:val="24"/>
        </w:rPr>
      </w:pPr>
    </w:p>
    <w:p w14:paraId="7FCA2ABA" w14:textId="77777777" w:rsidR="00E41A5E" w:rsidRDefault="00E41A5E">
      <w:pPr>
        <w:jc w:val="center"/>
        <w:rPr>
          <w:rFonts w:ascii="Times New Roman" w:eastAsia="Times New Roman" w:hAnsi="Times New Roman" w:cs="Times New Roman"/>
          <w:sz w:val="24"/>
          <w:szCs w:val="24"/>
        </w:rPr>
      </w:pPr>
    </w:p>
    <w:p w14:paraId="09D62DEA" w14:textId="77777777" w:rsidR="00E41A5E" w:rsidRDefault="00E41A5E">
      <w:pPr>
        <w:jc w:val="center"/>
        <w:rPr>
          <w:rFonts w:ascii="Times New Roman" w:eastAsia="Times New Roman" w:hAnsi="Times New Roman" w:cs="Times New Roman"/>
          <w:sz w:val="24"/>
          <w:szCs w:val="24"/>
        </w:rPr>
      </w:pPr>
    </w:p>
    <w:p w14:paraId="78AC25B9" w14:textId="77777777" w:rsidR="00E41A5E" w:rsidRDefault="00E41A5E">
      <w:pPr>
        <w:jc w:val="center"/>
        <w:rPr>
          <w:rFonts w:ascii="Times New Roman" w:eastAsia="Times New Roman" w:hAnsi="Times New Roman" w:cs="Times New Roman"/>
          <w:sz w:val="24"/>
          <w:szCs w:val="24"/>
        </w:rPr>
      </w:pPr>
    </w:p>
    <w:p w14:paraId="7F30217D" w14:textId="77777777" w:rsidR="00E41A5E" w:rsidRDefault="00E41A5E">
      <w:pPr>
        <w:jc w:val="center"/>
        <w:rPr>
          <w:rFonts w:ascii="Times New Roman" w:eastAsia="Times New Roman" w:hAnsi="Times New Roman" w:cs="Times New Roman"/>
          <w:sz w:val="24"/>
          <w:szCs w:val="24"/>
        </w:rPr>
      </w:pPr>
    </w:p>
    <w:p w14:paraId="7481BF34" w14:textId="77777777" w:rsidR="00E41A5E" w:rsidRDefault="00E41A5E">
      <w:pPr>
        <w:jc w:val="center"/>
        <w:rPr>
          <w:rFonts w:ascii="Times New Roman" w:eastAsia="Times New Roman" w:hAnsi="Times New Roman" w:cs="Times New Roman"/>
          <w:sz w:val="24"/>
          <w:szCs w:val="24"/>
        </w:rPr>
      </w:pPr>
    </w:p>
    <w:p w14:paraId="30912567" w14:textId="77777777" w:rsidR="00E41A5E" w:rsidRDefault="00E41A5E">
      <w:pPr>
        <w:rPr>
          <w:rFonts w:ascii="Times New Roman" w:eastAsia="Times New Roman" w:hAnsi="Times New Roman" w:cs="Times New Roman"/>
          <w:sz w:val="24"/>
          <w:szCs w:val="24"/>
        </w:rPr>
      </w:pPr>
    </w:p>
    <w:p w14:paraId="4B54AF78"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Fault Line Submission: </w:t>
      </w:r>
    </w:p>
    <w:p w14:paraId="0ADC5A46"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FINDING ONE</w:t>
      </w:r>
      <w:r>
        <w:rPr>
          <w:rFonts w:ascii="Georgia" w:eastAsia="Georgia" w:hAnsi="Georgia" w:cs="Georgia"/>
          <w:b/>
          <w:sz w:val="42"/>
          <w:szCs w:val="42"/>
        </w:rPr>
        <w:t>:</w:t>
      </w:r>
    </w:p>
    <w:p w14:paraId="427FF470"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EEADF9" wp14:editId="2895125C">
            <wp:extent cx="5943600" cy="2832100"/>
            <wp:effectExtent l="0" t="0" r="0" b="0"/>
            <wp:docPr id="26" name="image23.png" descr="Forms response chart. Question title: How familiar are you with the Faultline Film Festival?. Number of responses: 31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How familiar are you with the Faultline Film Festival?. Number of responses: 31 responses."/>
                    <pic:cNvPicPr preferRelativeResize="0"/>
                  </pic:nvPicPr>
                  <pic:blipFill>
                    <a:blip r:embed="rId13"/>
                    <a:srcRect/>
                    <a:stretch>
                      <a:fillRect/>
                    </a:stretch>
                  </pic:blipFill>
                  <pic:spPr>
                    <a:xfrm>
                      <a:off x="0" y="0"/>
                      <a:ext cx="5943600" cy="2832100"/>
                    </a:xfrm>
                    <a:prstGeom prst="rect">
                      <a:avLst/>
                    </a:prstGeom>
                    <a:ln/>
                  </pic:spPr>
                </pic:pic>
              </a:graphicData>
            </a:graphic>
          </wp:inline>
        </w:drawing>
      </w:r>
      <w:r>
        <w:rPr>
          <w:rFonts w:ascii="Times New Roman" w:eastAsia="Times New Roman" w:hAnsi="Times New Roman" w:cs="Times New Roman"/>
          <w:sz w:val="24"/>
          <w:szCs w:val="24"/>
        </w:rPr>
        <w:t xml:space="preserve">On the “1” side of the poll question, the choice was “Extremely unfamiliar”, and the other side was “Extremely familiar”. There seems to be a bit of opposition to this vote. 22% have no idea what the Fault Line Film Festival is, whereas 25% are extremely informed about the Film Festival. There’s also a little bit of neutrality within 2-6. This shows an extreme: most people </w:t>
      </w:r>
      <w:proofErr w:type="gramStart"/>
      <w:r>
        <w:rPr>
          <w:rFonts w:ascii="Times New Roman" w:eastAsia="Times New Roman" w:hAnsi="Times New Roman" w:cs="Times New Roman"/>
          <w:sz w:val="24"/>
          <w:szCs w:val="24"/>
        </w:rPr>
        <w:t>either are</w:t>
      </w:r>
      <w:proofErr w:type="gramEnd"/>
      <w:r>
        <w:rPr>
          <w:rFonts w:ascii="Times New Roman" w:eastAsia="Times New Roman" w:hAnsi="Times New Roman" w:cs="Times New Roman"/>
          <w:sz w:val="24"/>
          <w:szCs w:val="24"/>
        </w:rPr>
        <w:t xml:space="preserve"> extremely familiar or unfamiliar with the festival. </w:t>
      </w:r>
    </w:p>
    <w:p w14:paraId="41D151B1" w14:textId="77777777" w:rsidR="00E41A5E" w:rsidRDefault="00E41A5E">
      <w:pPr>
        <w:jc w:val="center"/>
        <w:rPr>
          <w:rFonts w:ascii="Times New Roman" w:eastAsia="Times New Roman" w:hAnsi="Times New Roman" w:cs="Times New Roman"/>
          <w:sz w:val="24"/>
          <w:szCs w:val="24"/>
        </w:rPr>
      </w:pPr>
    </w:p>
    <w:p w14:paraId="1637C773"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FINDING TWO</w:t>
      </w:r>
      <w:r>
        <w:rPr>
          <w:rFonts w:ascii="Georgia" w:eastAsia="Georgia" w:hAnsi="Georgia" w:cs="Georgia"/>
          <w:b/>
          <w:sz w:val="42"/>
          <w:szCs w:val="42"/>
        </w:rPr>
        <w:t>:</w:t>
      </w:r>
    </w:p>
    <w:p w14:paraId="74EB3993"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EE2949" wp14:editId="40B2DBDE">
            <wp:extent cx="5943600" cy="2501900"/>
            <wp:effectExtent l="0" t="0" r="0" b="0"/>
            <wp:docPr id="12" name="image11.png" descr="Forms response chart. Question title: Have you ever participated in submitting a film to the Fault Line Film Festival? &#10;. Number of responses: 31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Have you ever participated in submitting a film to the Fault Line Film Festival? &#10;. Number of responses: 31 responses."/>
                    <pic:cNvPicPr preferRelativeResize="0"/>
                  </pic:nvPicPr>
                  <pic:blipFill>
                    <a:blip r:embed="rId14"/>
                    <a:srcRect/>
                    <a:stretch>
                      <a:fillRect/>
                    </a:stretch>
                  </pic:blipFill>
                  <pic:spPr>
                    <a:xfrm>
                      <a:off x="0" y="0"/>
                      <a:ext cx="5943600" cy="2501900"/>
                    </a:xfrm>
                    <a:prstGeom prst="rect">
                      <a:avLst/>
                    </a:prstGeom>
                    <a:ln/>
                  </pic:spPr>
                </pic:pic>
              </a:graphicData>
            </a:graphic>
          </wp:inline>
        </w:drawing>
      </w:r>
      <w:r>
        <w:rPr>
          <w:rFonts w:ascii="Times New Roman" w:eastAsia="Times New Roman" w:hAnsi="Times New Roman" w:cs="Times New Roman"/>
          <w:sz w:val="24"/>
          <w:szCs w:val="24"/>
        </w:rPr>
        <w:t xml:space="preserve">6.5% are the select few who have participated in the submission to Fault Line. </w:t>
      </w:r>
    </w:p>
    <w:p w14:paraId="7F0CC272"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93.5% have not. The </w:t>
      </w:r>
      <w:proofErr w:type="gramStart"/>
      <w:r>
        <w:rPr>
          <w:rFonts w:ascii="Times New Roman" w:eastAsia="Times New Roman" w:hAnsi="Times New Roman" w:cs="Times New Roman"/>
          <w:sz w:val="24"/>
          <w:szCs w:val="24"/>
        </w:rPr>
        <w:t>majority number</w:t>
      </w:r>
      <w:proofErr w:type="gramEnd"/>
      <w:r>
        <w:rPr>
          <w:rFonts w:ascii="Times New Roman" w:eastAsia="Times New Roman" w:hAnsi="Times New Roman" w:cs="Times New Roman"/>
          <w:sz w:val="24"/>
          <w:szCs w:val="24"/>
        </w:rPr>
        <w:t xml:space="preserve">, 93.5% have either simply gone to the festival, have never gone, or do not know about the festival. </w:t>
      </w:r>
    </w:p>
    <w:p w14:paraId="278C8DF8"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lastRenderedPageBreak/>
        <w:t>FINDING THREE</w:t>
      </w:r>
      <w:r>
        <w:rPr>
          <w:rFonts w:ascii="Georgia" w:eastAsia="Georgia" w:hAnsi="Georgia" w:cs="Georgia"/>
          <w:b/>
          <w:sz w:val="42"/>
          <w:szCs w:val="42"/>
        </w:rPr>
        <w:t>:</w:t>
      </w:r>
      <w:r>
        <w:rPr>
          <w:rFonts w:ascii="Times New Roman" w:eastAsia="Times New Roman" w:hAnsi="Times New Roman" w:cs="Times New Roman"/>
          <w:noProof/>
          <w:sz w:val="24"/>
          <w:szCs w:val="24"/>
        </w:rPr>
        <w:drawing>
          <wp:inline distT="114300" distB="114300" distL="114300" distR="114300" wp14:anchorId="28A9A15A" wp14:editId="0E9FBB09">
            <wp:extent cx="5943600" cy="2832100"/>
            <wp:effectExtent l="0" t="0" r="0" b="0"/>
            <wp:docPr id="1" name="image18.png" descr="Forms response chart. Question title: How did you feel about submitting your film? &#10;. Number of responses: 23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How did you feel about submitting your film? &#10;. Number of responses: 23 responses."/>
                    <pic:cNvPicPr preferRelativeResize="0"/>
                  </pic:nvPicPr>
                  <pic:blipFill>
                    <a:blip r:embed="rId15"/>
                    <a:srcRect/>
                    <a:stretch>
                      <a:fillRect/>
                    </a:stretch>
                  </pic:blipFill>
                  <pic:spPr>
                    <a:xfrm>
                      <a:off x="0" y="0"/>
                      <a:ext cx="5943600" cy="2832100"/>
                    </a:xfrm>
                    <a:prstGeom prst="rect">
                      <a:avLst/>
                    </a:prstGeom>
                    <a:ln/>
                  </pic:spPr>
                </pic:pic>
              </a:graphicData>
            </a:graphic>
          </wp:inline>
        </w:drawing>
      </w:r>
      <w:r>
        <w:rPr>
          <w:rFonts w:ascii="Times New Roman" w:eastAsia="Times New Roman" w:hAnsi="Times New Roman" w:cs="Times New Roman"/>
          <w:sz w:val="24"/>
          <w:szCs w:val="24"/>
        </w:rPr>
        <w:t xml:space="preserve">The “1” side of the scale represents “It was extremely easy” and the opposite side is “It was extremely hard”. </w:t>
      </w:r>
    </w:p>
    <w:p w14:paraId="562F34FD" w14:textId="77777777" w:rsidR="00E41A5E" w:rsidRDefault="00E41A5E">
      <w:pPr>
        <w:jc w:val="center"/>
        <w:rPr>
          <w:rFonts w:ascii="Times New Roman" w:eastAsia="Times New Roman" w:hAnsi="Times New Roman" w:cs="Times New Roman"/>
          <w:sz w:val="24"/>
          <w:szCs w:val="24"/>
        </w:rPr>
      </w:pPr>
    </w:p>
    <w:p w14:paraId="6C10BC34"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survey responses, it's evident that while a significant proportion (30.4%) didn't submit their films or expressed difficulty in submission, the majority (52.2%) rated their submission experience positively with a score of 4. The smaller percentages opting for ratings 2 (4.3%) and 3 (13%) indicate mixed sentiments. Notably, there were no responses at the higher end of the scale (5-7), reflecting diverse perspectives on the Fault Line Film Festival submission process. This may also correlate with Finding Two, where we saw that an overwhelming number of participants had never submitted to the festival, and this finding shows that not a single participant found the submission process easy. This suggests that Fault Line must make their submission application and following requirements easy </w:t>
      </w:r>
      <w:proofErr w:type="gramStart"/>
      <w:r>
        <w:rPr>
          <w:rFonts w:ascii="Times New Roman" w:eastAsia="Times New Roman" w:hAnsi="Times New Roman" w:cs="Times New Roman"/>
          <w:sz w:val="24"/>
          <w:szCs w:val="24"/>
        </w:rPr>
        <w:t>if at all possible</w:t>
      </w:r>
      <w:proofErr w:type="gramEnd"/>
      <w:r>
        <w:rPr>
          <w:rFonts w:ascii="Times New Roman" w:eastAsia="Times New Roman" w:hAnsi="Times New Roman" w:cs="Times New Roman"/>
          <w:sz w:val="24"/>
          <w:szCs w:val="24"/>
        </w:rPr>
        <w:t xml:space="preserve">, and potentially more people would submit to the festival. </w:t>
      </w:r>
    </w:p>
    <w:p w14:paraId="5910FF1D" w14:textId="77777777" w:rsidR="00E41A5E" w:rsidRDefault="00E41A5E">
      <w:pPr>
        <w:jc w:val="center"/>
        <w:rPr>
          <w:rFonts w:ascii="Times New Roman" w:eastAsia="Times New Roman" w:hAnsi="Times New Roman" w:cs="Times New Roman"/>
          <w:sz w:val="24"/>
          <w:szCs w:val="24"/>
        </w:rPr>
      </w:pPr>
    </w:p>
    <w:p w14:paraId="7C17EED9" w14:textId="77777777" w:rsidR="00E41A5E" w:rsidRDefault="00E41A5E">
      <w:pPr>
        <w:jc w:val="center"/>
        <w:rPr>
          <w:rFonts w:ascii="Times New Roman" w:eastAsia="Times New Roman" w:hAnsi="Times New Roman" w:cs="Times New Roman"/>
          <w:b/>
          <w:sz w:val="42"/>
          <w:szCs w:val="42"/>
        </w:rPr>
      </w:pPr>
    </w:p>
    <w:p w14:paraId="3D32E994" w14:textId="77777777" w:rsidR="00E41A5E" w:rsidRDefault="00E41A5E">
      <w:pPr>
        <w:jc w:val="center"/>
        <w:rPr>
          <w:rFonts w:ascii="Times New Roman" w:eastAsia="Times New Roman" w:hAnsi="Times New Roman" w:cs="Times New Roman"/>
          <w:b/>
          <w:sz w:val="42"/>
          <w:szCs w:val="42"/>
        </w:rPr>
      </w:pPr>
    </w:p>
    <w:p w14:paraId="65379839" w14:textId="77777777" w:rsidR="00E41A5E" w:rsidRDefault="00E41A5E">
      <w:pPr>
        <w:jc w:val="center"/>
        <w:rPr>
          <w:rFonts w:ascii="Times New Roman" w:eastAsia="Times New Roman" w:hAnsi="Times New Roman" w:cs="Times New Roman"/>
          <w:b/>
          <w:sz w:val="42"/>
          <w:szCs w:val="42"/>
        </w:rPr>
      </w:pPr>
    </w:p>
    <w:p w14:paraId="20D7AB29" w14:textId="77777777" w:rsidR="00E41A5E" w:rsidRDefault="00E41A5E">
      <w:pPr>
        <w:jc w:val="center"/>
        <w:rPr>
          <w:rFonts w:ascii="Times New Roman" w:eastAsia="Times New Roman" w:hAnsi="Times New Roman" w:cs="Times New Roman"/>
          <w:b/>
          <w:sz w:val="42"/>
          <w:szCs w:val="42"/>
        </w:rPr>
      </w:pPr>
    </w:p>
    <w:p w14:paraId="0CCDFF51" w14:textId="77777777" w:rsidR="00E41A5E" w:rsidRDefault="00E41A5E">
      <w:pPr>
        <w:jc w:val="center"/>
        <w:rPr>
          <w:rFonts w:ascii="Times New Roman" w:eastAsia="Times New Roman" w:hAnsi="Times New Roman" w:cs="Times New Roman"/>
          <w:b/>
          <w:sz w:val="42"/>
          <w:szCs w:val="42"/>
        </w:rPr>
      </w:pPr>
    </w:p>
    <w:p w14:paraId="55C87B79" w14:textId="77777777" w:rsidR="00E41A5E" w:rsidRDefault="00E41A5E">
      <w:pPr>
        <w:jc w:val="center"/>
        <w:rPr>
          <w:rFonts w:ascii="Times New Roman" w:eastAsia="Times New Roman" w:hAnsi="Times New Roman" w:cs="Times New Roman"/>
          <w:b/>
          <w:sz w:val="42"/>
          <w:szCs w:val="42"/>
        </w:rPr>
      </w:pPr>
    </w:p>
    <w:p w14:paraId="0735C1E1"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lastRenderedPageBreak/>
        <w:t>FINDING FOUR</w:t>
      </w:r>
      <w:r>
        <w:rPr>
          <w:rFonts w:ascii="Georgia" w:eastAsia="Georgia" w:hAnsi="Georgia" w:cs="Georgia"/>
          <w:b/>
          <w:sz w:val="42"/>
          <w:szCs w:val="42"/>
        </w:rPr>
        <w:t>:</w:t>
      </w:r>
    </w:p>
    <w:p w14:paraId="345B7DF3" w14:textId="77777777" w:rsidR="00E41A5E" w:rsidRDefault="00E41A5E">
      <w:pPr>
        <w:jc w:val="center"/>
        <w:rPr>
          <w:rFonts w:ascii="Times New Roman" w:eastAsia="Times New Roman" w:hAnsi="Times New Roman" w:cs="Times New Roman"/>
          <w:sz w:val="24"/>
          <w:szCs w:val="24"/>
        </w:rPr>
      </w:pPr>
    </w:p>
    <w:p w14:paraId="34FBA95F"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D70ABC" wp14:editId="74C38631">
            <wp:extent cx="5943600" cy="2832100"/>
            <wp:effectExtent l="0" t="0" r="0" b="0"/>
            <wp:docPr id="10" name="image26.png" descr="Forms response chart. Question title: Is Fault Line fair when assessing the films submitted? &#10;. Number of responses: 25 responses."/>
            <wp:cNvGraphicFramePr/>
            <a:graphic xmlns:a="http://schemas.openxmlformats.org/drawingml/2006/main">
              <a:graphicData uri="http://schemas.openxmlformats.org/drawingml/2006/picture">
                <pic:pic xmlns:pic="http://schemas.openxmlformats.org/drawingml/2006/picture">
                  <pic:nvPicPr>
                    <pic:cNvPr id="0" name="image26.png" descr="Forms response chart. Question title: Is Fault Line fair when assessing the films submitted? &#10;. Number of responses: 25 responses."/>
                    <pic:cNvPicPr preferRelativeResize="0"/>
                  </pic:nvPicPr>
                  <pic:blipFill>
                    <a:blip r:embed="rId16"/>
                    <a:srcRect/>
                    <a:stretch>
                      <a:fillRect/>
                    </a:stretch>
                  </pic:blipFill>
                  <pic:spPr>
                    <a:xfrm>
                      <a:off x="0" y="0"/>
                      <a:ext cx="5943600" cy="2832100"/>
                    </a:xfrm>
                    <a:prstGeom prst="rect">
                      <a:avLst/>
                    </a:prstGeom>
                    <a:ln/>
                  </pic:spPr>
                </pic:pic>
              </a:graphicData>
            </a:graphic>
          </wp:inline>
        </w:drawing>
      </w:r>
      <w:r>
        <w:rPr>
          <w:rFonts w:ascii="Times New Roman" w:eastAsia="Times New Roman" w:hAnsi="Times New Roman" w:cs="Times New Roman"/>
          <w:sz w:val="24"/>
          <w:szCs w:val="24"/>
        </w:rPr>
        <w:t>The “1” side of the poll was “Absolutely not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the opposite was “Absolutely”. </w:t>
      </w:r>
    </w:p>
    <w:p w14:paraId="359D700A" w14:textId="77777777" w:rsidR="00E41A5E" w:rsidRDefault="00E41A5E">
      <w:pPr>
        <w:jc w:val="center"/>
        <w:rPr>
          <w:rFonts w:ascii="Times New Roman" w:eastAsia="Times New Roman" w:hAnsi="Times New Roman" w:cs="Times New Roman"/>
          <w:color w:val="0D0D0D"/>
          <w:sz w:val="24"/>
          <w:szCs w:val="24"/>
          <w:highlight w:val="white"/>
        </w:rPr>
      </w:pPr>
    </w:p>
    <w:p w14:paraId="73DFF0E4" w14:textId="77777777" w:rsidR="00E41A5E" w:rsidRDefault="00000000">
      <w:pPr>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Notably, no respondents rated </w:t>
      </w:r>
      <w:proofErr w:type="gramStart"/>
      <w:r>
        <w:rPr>
          <w:rFonts w:ascii="Times New Roman" w:eastAsia="Times New Roman" w:hAnsi="Times New Roman" w:cs="Times New Roman"/>
          <w:color w:val="0D0D0D"/>
          <w:sz w:val="24"/>
          <w:szCs w:val="24"/>
          <w:highlight w:val="white"/>
        </w:rPr>
        <w:t>the fairness</w:t>
      </w:r>
      <w:proofErr w:type="gramEnd"/>
      <w:r>
        <w:rPr>
          <w:rFonts w:ascii="Times New Roman" w:eastAsia="Times New Roman" w:hAnsi="Times New Roman" w:cs="Times New Roman"/>
          <w:color w:val="0D0D0D"/>
          <w:sz w:val="24"/>
          <w:szCs w:val="24"/>
          <w:highlight w:val="white"/>
        </w:rPr>
        <w:t xml:space="preserve"> as a 2 or 3. Instead, a significant portion (36%) rated it at a moderate level (4), while a notable percentage (24%) rated it slightly higher (5). Additionally, there were considerable proportions who rated the fairness relatively high (16% each for 6 and 7). These findings suggest a generally positive perception of fairness among participants, albeit with varying degrees of confidence in the festival's assessment process.</w:t>
      </w:r>
    </w:p>
    <w:p w14:paraId="7129630C" w14:textId="77777777" w:rsidR="00E41A5E" w:rsidRDefault="00E41A5E">
      <w:pPr>
        <w:jc w:val="center"/>
        <w:rPr>
          <w:rFonts w:ascii="Times New Roman" w:eastAsia="Times New Roman" w:hAnsi="Times New Roman" w:cs="Times New Roman"/>
          <w:color w:val="0D0D0D"/>
          <w:sz w:val="24"/>
          <w:szCs w:val="24"/>
          <w:highlight w:val="white"/>
        </w:rPr>
      </w:pPr>
    </w:p>
    <w:p w14:paraId="5BC9A5E4" w14:textId="77777777" w:rsidR="00E41A5E" w:rsidRDefault="00E41A5E">
      <w:pPr>
        <w:jc w:val="center"/>
        <w:rPr>
          <w:rFonts w:ascii="Times New Roman" w:eastAsia="Times New Roman" w:hAnsi="Times New Roman" w:cs="Times New Roman"/>
          <w:sz w:val="24"/>
          <w:szCs w:val="24"/>
        </w:rPr>
      </w:pPr>
    </w:p>
    <w:p w14:paraId="61EDF045" w14:textId="77777777" w:rsidR="00E41A5E" w:rsidRDefault="00E41A5E">
      <w:pPr>
        <w:rPr>
          <w:rFonts w:ascii="Times New Roman" w:eastAsia="Times New Roman" w:hAnsi="Times New Roman" w:cs="Times New Roman"/>
          <w:sz w:val="24"/>
          <w:szCs w:val="24"/>
        </w:rPr>
      </w:pPr>
    </w:p>
    <w:p w14:paraId="00277C1C" w14:textId="77777777" w:rsidR="00E41A5E" w:rsidRDefault="00E41A5E">
      <w:pPr>
        <w:jc w:val="center"/>
        <w:rPr>
          <w:rFonts w:ascii="Times New Roman" w:eastAsia="Times New Roman" w:hAnsi="Times New Roman" w:cs="Times New Roman"/>
          <w:b/>
          <w:sz w:val="42"/>
          <w:szCs w:val="42"/>
        </w:rPr>
      </w:pPr>
    </w:p>
    <w:p w14:paraId="05D0E703" w14:textId="77777777" w:rsidR="00E41A5E" w:rsidRDefault="00E41A5E">
      <w:pPr>
        <w:jc w:val="center"/>
        <w:rPr>
          <w:rFonts w:ascii="Times New Roman" w:eastAsia="Times New Roman" w:hAnsi="Times New Roman" w:cs="Times New Roman"/>
          <w:b/>
          <w:sz w:val="42"/>
          <w:szCs w:val="42"/>
        </w:rPr>
      </w:pPr>
    </w:p>
    <w:p w14:paraId="3A3B1158" w14:textId="77777777" w:rsidR="00E41A5E" w:rsidRDefault="00E41A5E">
      <w:pPr>
        <w:jc w:val="center"/>
        <w:rPr>
          <w:rFonts w:ascii="Times New Roman" w:eastAsia="Times New Roman" w:hAnsi="Times New Roman" w:cs="Times New Roman"/>
          <w:b/>
          <w:sz w:val="42"/>
          <w:szCs w:val="42"/>
        </w:rPr>
      </w:pPr>
    </w:p>
    <w:p w14:paraId="0715281D" w14:textId="77777777" w:rsidR="00E41A5E" w:rsidRDefault="00E41A5E">
      <w:pPr>
        <w:jc w:val="center"/>
        <w:rPr>
          <w:rFonts w:ascii="Times New Roman" w:eastAsia="Times New Roman" w:hAnsi="Times New Roman" w:cs="Times New Roman"/>
          <w:b/>
          <w:sz w:val="42"/>
          <w:szCs w:val="42"/>
        </w:rPr>
      </w:pPr>
    </w:p>
    <w:p w14:paraId="51B08446" w14:textId="77777777" w:rsidR="00E41A5E" w:rsidRDefault="00E41A5E">
      <w:pPr>
        <w:jc w:val="center"/>
        <w:rPr>
          <w:rFonts w:ascii="Times New Roman" w:eastAsia="Times New Roman" w:hAnsi="Times New Roman" w:cs="Times New Roman"/>
          <w:b/>
          <w:sz w:val="42"/>
          <w:szCs w:val="42"/>
        </w:rPr>
      </w:pPr>
    </w:p>
    <w:p w14:paraId="7BCF63EB" w14:textId="77777777" w:rsidR="00E41A5E" w:rsidRDefault="00E41A5E">
      <w:pPr>
        <w:jc w:val="center"/>
        <w:rPr>
          <w:rFonts w:ascii="Times New Roman" w:eastAsia="Times New Roman" w:hAnsi="Times New Roman" w:cs="Times New Roman"/>
          <w:b/>
          <w:sz w:val="42"/>
          <w:szCs w:val="42"/>
        </w:rPr>
      </w:pPr>
    </w:p>
    <w:p w14:paraId="5E391D30" w14:textId="77777777" w:rsidR="00E41A5E" w:rsidRDefault="00E41A5E">
      <w:pPr>
        <w:jc w:val="center"/>
        <w:rPr>
          <w:rFonts w:ascii="Times New Roman" w:eastAsia="Times New Roman" w:hAnsi="Times New Roman" w:cs="Times New Roman"/>
          <w:b/>
          <w:sz w:val="42"/>
          <w:szCs w:val="42"/>
        </w:rPr>
      </w:pPr>
    </w:p>
    <w:p w14:paraId="5021AD27" w14:textId="77777777" w:rsidR="00E41A5E" w:rsidRDefault="00E41A5E">
      <w:pPr>
        <w:jc w:val="center"/>
        <w:rPr>
          <w:rFonts w:ascii="Times New Roman" w:eastAsia="Times New Roman" w:hAnsi="Times New Roman" w:cs="Times New Roman"/>
          <w:b/>
          <w:sz w:val="42"/>
          <w:szCs w:val="42"/>
        </w:rPr>
      </w:pPr>
    </w:p>
    <w:p w14:paraId="36FC8E88" w14:textId="77777777" w:rsidR="00E41A5E" w:rsidRDefault="00E41A5E">
      <w:pPr>
        <w:jc w:val="center"/>
        <w:rPr>
          <w:rFonts w:ascii="Times New Roman" w:eastAsia="Times New Roman" w:hAnsi="Times New Roman" w:cs="Times New Roman"/>
          <w:b/>
          <w:sz w:val="42"/>
          <w:szCs w:val="42"/>
        </w:rPr>
      </w:pPr>
    </w:p>
    <w:p w14:paraId="11F4B753" w14:textId="77777777" w:rsidR="00E41A5E" w:rsidRDefault="00E41A5E">
      <w:pPr>
        <w:jc w:val="center"/>
        <w:rPr>
          <w:rFonts w:ascii="Times New Roman" w:eastAsia="Times New Roman" w:hAnsi="Times New Roman" w:cs="Times New Roman"/>
          <w:b/>
          <w:sz w:val="42"/>
          <w:szCs w:val="42"/>
        </w:rPr>
      </w:pPr>
    </w:p>
    <w:p w14:paraId="74299C4D" w14:textId="77777777" w:rsidR="00E41A5E" w:rsidRDefault="00E41A5E">
      <w:pPr>
        <w:jc w:val="center"/>
        <w:rPr>
          <w:rFonts w:ascii="Times New Roman" w:eastAsia="Times New Roman" w:hAnsi="Times New Roman" w:cs="Times New Roman"/>
          <w:b/>
          <w:sz w:val="42"/>
          <w:szCs w:val="42"/>
        </w:rPr>
      </w:pPr>
    </w:p>
    <w:p w14:paraId="7B5E3C2A" w14:textId="77777777" w:rsidR="00E41A5E" w:rsidRDefault="00E41A5E">
      <w:pPr>
        <w:jc w:val="center"/>
        <w:rPr>
          <w:rFonts w:ascii="Times New Roman" w:eastAsia="Times New Roman" w:hAnsi="Times New Roman" w:cs="Times New Roman"/>
          <w:b/>
          <w:sz w:val="42"/>
          <w:szCs w:val="42"/>
        </w:rPr>
      </w:pPr>
    </w:p>
    <w:p w14:paraId="693723BF" w14:textId="77777777" w:rsidR="00E41A5E" w:rsidRDefault="00E41A5E">
      <w:pPr>
        <w:jc w:val="center"/>
        <w:rPr>
          <w:rFonts w:ascii="Times New Roman" w:eastAsia="Times New Roman" w:hAnsi="Times New Roman" w:cs="Times New Roman"/>
          <w:b/>
          <w:sz w:val="42"/>
          <w:szCs w:val="42"/>
        </w:rPr>
      </w:pPr>
    </w:p>
    <w:p w14:paraId="03634669" w14:textId="77777777" w:rsidR="00E41A5E" w:rsidRDefault="00E41A5E">
      <w:pPr>
        <w:jc w:val="center"/>
        <w:rPr>
          <w:rFonts w:ascii="Times New Roman" w:eastAsia="Times New Roman" w:hAnsi="Times New Roman" w:cs="Times New Roman"/>
          <w:b/>
          <w:sz w:val="42"/>
          <w:szCs w:val="42"/>
        </w:rPr>
      </w:pPr>
    </w:p>
    <w:p w14:paraId="1290CC77" w14:textId="77777777" w:rsidR="00E41A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42"/>
          <w:szCs w:val="42"/>
        </w:rPr>
        <w:t>CONCLUSION</w:t>
      </w:r>
      <w:r>
        <w:rPr>
          <w:rFonts w:ascii="Georgia" w:eastAsia="Georgia" w:hAnsi="Georgia" w:cs="Georgia"/>
          <w:b/>
          <w:sz w:val="42"/>
          <w:szCs w:val="42"/>
        </w:rPr>
        <w:t>:</w:t>
      </w:r>
    </w:p>
    <w:p w14:paraId="5800AC0C"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To conclude, the analysis reveals valuable insights into the Fault Line Film Festival and its film submission participants. Insights into the submission process and perceptions of fairness provide valuable feedback for festival organizers to consider. Overall, these findings offer a comprehensive understanding of the Fault Line Film Festival's audience and areas for improvement in its operations and outreach efforts.</w:t>
      </w:r>
    </w:p>
    <w:p w14:paraId="2CD538C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0AEF0947"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0F438F02"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2DD20BA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6E14F966"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35B0BD0F"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5851BDCB"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52EAEA50"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192BE98A"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44AB0AE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70CD38F8"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0C0F7D2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4940185B"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sz w:val="32"/>
          <w:szCs w:val="32"/>
        </w:rPr>
      </w:pPr>
    </w:p>
    <w:p w14:paraId="3AF32BD5"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sz w:val="32"/>
          <w:szCs w:val="32"/>
        </w:rPr>
      </w:pPr>
    </w:p>
    <w:p w14:paraId="1DE55CE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0328D6B2"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50C10B8F"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18E53CD4"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84"/>
          <w:szCs w:val="84"/>
          <w:u w:val="single"/>
        </w:rPr>
      </w:pPr>
    </w:p>
    <w:p w14:paraId="2D5B4D42"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84"/>
          <w:szCs w:val="84"/>
          <w:u w:val="single"/>
        </w:rPr>
      </w:pPr>
      <w:r>
        <w:rPr>
          <w:rFonts w:ascii="Times New Roman" w:eastAsia="Times New Roman" w:hAnsi="Times New Roman" w:cs="Times New Roman"/>
          <w:b/>
          <w:sz w:val="84"/>
          <w:szCs w:val="84"/>
          <w:u w:val="single"/>
        </w:rPr>
        <w:t xml:space="preserve">Team Information </w:t>
      </w:r>
    </w:p>
    <w:p w14:paraId="22AFB851"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56"/>
          <w:szCs w:val="56"/>
        </w:rPr>
      </w:pPr>
    </w:p>
    <w:p w14:paraId="4A3EBF03"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6"/>
          <w:szCs w:val="56"/>
        </w:rPr>
        <w:t>Ryan Fredrick</w:t>
      </w:r>
      <w:r>
        <w:rPr>
          <w:rFonts w:ascii="Times New Roman" w:eastAsia="Times New Roman" w:hAnsi="Times New Roman" w:cs="Times New Roman"/>
          <w:b/>
          <w:sz w:val="50"/>
          <w:szCs w:val="50"/>
        </w:rPr>
        <w:t xml:space="preserve"> </w:t>
      </w:r>
    </w:p>
    <w:p w14:paraId="6432A9C8"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Mass Communication: Television and Film</w:t>
      </w:r>
    </w:p>
    <w:p w14:paraId="06A859BE"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Phone Number: (636) 515-8716</w:t>
      </w:r>
    </w:p>
    <w:p w14:paraId="038779B6"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Email: rsfredrick1s@semo.edu</w:t>
      </w:r>
    </w:p>
    <w:p w14:paraId="7F54EA9E"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77B9B5BE"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Kendal Lewis </w:t>
      </w:r>
    </w:p>
    <w:p w14:paraId="2A7E2E17"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Mass Communication: Television and Film</w:t>
      </w:r>
    </w:p>
    <w:p w14:paraId="45BAE9C5"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Phone Number: (901) 728-9616</w:t>
      </w:r>
    </w:p>
    <w:p w14:paraId="2EA6F3FF"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Email: kelewis2s@semo.edu</w:t>
      </w:r>
    </w:p>
    <w:p w14:paraId="55EB57C6"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0"/>
          <w:szCs w:val="50"/>
        </w:rPr>
      </w:pPr>
    </w:p>
    <w:p w14:paraId="4093347A"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6A50F539"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3EDC81CB"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2C6C2CC7"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4CFE9493"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7750A56D" w14:textId="77777777" w:rsidR="00AD091C" w:rsidRDefault="00AD091C">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p>
    <w:p w14:paraId="5D96B3C7" w14:textId="0448C8EC"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Appendix</w:t>
      </w:r>
    </w:p>
    <w:p w14:paraId="797BB41A"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r>
        <w:rPr>
          <w:rFonts w:ascii="Georgia" w:eastAsia="Georgia" w:hAnsi="Georgia" w:cs="Georgia"/>
          <w:b/>
          <w:sz w:val="24"/>
          <w:szCs w:val="24"/>
        </w:rPr>
        <w:t xml:space="preserve">Codes Used: </w:t>
      </w:r>
    </w:p>
    <w:p w14:paraId="19B94F58"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r>
        <w:rPr>
          <w:rFonts w:ascii="Georgia" w:eastAsia="Georgia" w:hAnsi="Georgia" w:cs="Georgia"/>
          <w:b/>
          <w:sz w:val="24"/>
          <w:szCs w:val="24"/>
        </w:rPr>
        <w:t>Fault Line attendees. Students/Spectators who have attended or submitted their film to Fault Line.</w:t>
      </w:r>
    </w:p>
    <w:p w14:paraId="7525AD38"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p>
    <w:p w14:paraId="41733DC5"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r>
        <w:rPr>
          <w:rFonts w:ascii="Georgia" w:eastAsia="Georgia" w:hAnsi="Georgia" w:cs="Georgia"/>
          <w:b/>
          <w:sz w:val="24"/>
          <w:szCs w:val="24"/>
        </w:rPr>
        <w:t>SEMO College Students and Everyday People</w:t>
      </w:r>
    </w:p>
    <w:p w14:paraId="7D15954A"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p>
    <w:p w14:paraId="400D3936"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r>
        <w:rPr>
          <w:rFonts w:ascii="Georgia" w:eastAsia="Georgia" w:hAnsi="Georgia" w:cs="Georgia"/>
          <w:b/>
          <w:sz w:val="24"/>
          <w:szCs w:val="24"/>
        </w:rPr>
        <w:t>Influence - Influencing people to go to view the Fault Line Film Festival if they have not already.</w:t>
      </w:r>
    </w:p>
    <w:p w14:paraId="565893DF"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p>
    <w:p w14:paraId="1F2DC840" w14:textId="77777777" w:rsidR="00E41A5E" w:rsidRDefault="00000000">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r>
        <w:rPr>
          <w:rFonts w:ascii="Georgia" w:eastAsia="Georgia" w:hAnsi="Georgia" w:cs="Georgia"/>
          <w:b/>
          <w:sz w:val="24"/>
          <w:szCs w:val="24"/>
        </w:rPr>
        <w:t xml:space="preserve">Target Audience - SEMO Students and Everyday People </w:t>
      </w:r>
    </w:p>
    <w:p w14:paraId="3A680ADA"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p>
    <w:p w14:paraId="44753199" w14:textId="77777777" w:rsidR="00E41A5E" w:rsidRDefault="00E41A5E">
      <w:pPr>
        <w:pBdr>
          <w:top w:val="none" w:sz="0" w:space="0" w:color="E3E3E3"/>
          <w:left w:val="none" w:sz="0" w:space="0" w:color="E3E3E3"/>
          <w:bottom w:val="none" w:sz="0" w:space="0" w:color="E3E3E3"/>
          <w:right w:val="none" w:sz="0" w:space="0" w:color="E3E3E3"/>
          <w:between w:val="none" w:sz="0" w:space="0" w:color="E3E3E3"/>
        </w:pBdr>
        <w:spacing w:line="240" w:lineRule="auto"/>
        <w:rPr>
          <w:rFonts w:ascii="Georgia" w:eastAsia="Georgia" w:hAnsi="Georgia" w:cs="Georgia"/>
          <w:b/>
          <w:sz w:val="24"/>
          <w:szCs w:val="24"/>
        </w:rPr>
      </w:pPr>
    </w:p>
    <w:p w14:paraId="5EFCA3B4" w14:textId="77777777" w:rsidR="00E41A5E" w:rsidRDefault="00E41A5E">
      <w:pPr>
        <w:jc w:val="center"/>
        <w:rPr>
          <w:rFonts w:ascii="Times New Roman" w:eastAsia="Times New Roman" w:hAnsi="Times New Roman" w:cs="Times New Roman"/>
          <w:sz w:val="24"/>
          <w:szCs w:val="24"/>
        </w:rPr>
      </w:pPr>
    </w:p>
    <w:p w14:paraId="1D212A87" w14:textId="77777777" w:rsidR="00E41A5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noProof/>
          <w:sz w:val="24"/>
          <w:szCs w:val="24"/>
        </w:rPr>
        <w:drawing>
          <wp:inline distT="114300" distB="114300" distL="114300" distR="114300" wp14:anchorId="0BFFF2FA" wp14:editId="751906F5">
            <wp:extent cx="5943600" cy="2501900"/>
            <wp:effectExtent l="0" t="0" r="0" b="0"/>
            <wp:docPr id="9" name="image24.png" descr="Forms response chart. Question title: What was your favorite part of Fault Line? &#10;. Number of responses: 30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What was your favorite part of Fault Line? &#10;. Number of responses: 30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p>
    <w:p w14:paraId="1C69335E"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2CD04D" wp14:editId="3E3FF802">
            <wp:extent cx="5943600" cy="2501900"/>
            <wp:effectExtent l="0" t="0" r="0" b="0"/>
            <wp:docPr id="20" name="image7.png" descr="Forms response chart. Question title: Have you ever attended Faultline Film Festival?. Number of responses: 3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Have you ever attended Faultline Film Festival?. Number of responses: 31 responses."/>
                    <pic:cNvPicPr preferRelativeResize="0"/>
                  </pic:nvPicPr>
                  <pic:blipFill>
                    <a:blip r:embed="rId18"/>
                    <a:srcRect/>
                    <a:stretch>
                      <a:fillRect/>
                    </a:stretch>
                  </pic:blipFill>
                  <pic:spPr>
                    <a:xfrm>
                      <a:off x="0" y="0"/>
                      <a:ext cx="5943600" cy="2501900"/>
                    </a:xfrm>
                    <a:prstGeom prst="rect">
                      <a:avLst/>
                    </a:prstGeom>
                    <a:ln/>
                  </pic:spPr>
                </pic:pic>
              </a:graphicData>
            </a:graphic>
          </wp:inline>
        </w:drawing>
      </w:r>
    </w:p>
    <w:p w14:paraId="0AE46B14"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1A3CFE" wp14:editId="04A2B511">
            <wp:extent cx="5289124" cy="2224088"/>
            <wp:effectExtent l="0" t="0" r="0" b="0"/>
            <wp:docPr id="14" name="image14.png" descr="Forms response chart. Question title: Have you ever seen this logo?. Number of responses: 31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Have you ever seen this logo?. Number of responses: 31 responses."/>
                    <pic:cNvPicPr preferRelativeResize="0"/>
                  </pic:nvPicPr>
                  <pic:blipFill>
                    <a:blip r:embed="rId19"/>
                    <a:srcRect/>
                    <a:stretch>
                      <a:fillRect/>
                    </a:stretch>
                  </pic:blipFill>
                  <pic:spPr>
                    <a:xfrm>
                      <a:off x="0" y="0"/>
                      <a:ext cx="5289124" cy="2224088"/>
                    </a:xfrm>
                    <a:prstGeom prst="rect">
                      <a:avLst/>
                    </a:prstGeom>
                    <a:ln/>
                  </pic:spPr>
                </pic:pic>
              </a:graphicData>
            </a:graphic>
          </wp:inline>
        </w:drawing>
      </w:r>
    </w:p>
    <w:p w14:paraId="77EC8E24"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090A04" wp14:editId="02D2282E">
            <wp:extent cx="5008620" cy="2383910"/>
            <wp:effectExtent l="0" t="0" r="0" b="0"/>
            <wp:docPr id="22" name="image16.png" descr="Forms response chart. Question title: How likely are you to attend Faultline Film Festival in the future? . Number of responses: 31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How likely are you to attend Faultline Film Festival in the future? . Number of responses: 31 responses."/>
                    <pic:cNvPicPr preferRelativeResize="0"/>
                  </pic:nvPicPr>
                  <pic:blipFill>
                    <a:blip r:embed="rId20"/>
                    <a:srcRect/>
                    <a:stretch>
                      <a:fillRect/>
                    </a:stretch>
                  </pic:blipFill>
                  <pic:spPr>
                    <a:xfrm>
                      <a:off x="0" y="0"/>
                      <a:ext cx="5008620" cy="2383910"/>
                    </a:xfrm>
                    <a:prstGeom prst="rect">
                      <a:avLst/>
                    </a:prstGeom>
                    <a:ln/>
                  </pic:spPr>
                </pic:pic>
              </a:graphicData>
            </a:graphic>
          </wp:inline>
        </w:drawing>
      </w:r>
    </w:p>
    <w:p w14:paraId="4915FDE7"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Extremely Unlikely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Extremely Likely</w:t>
      </w:r>
    </w:p>
    <w:p w14:paraId="6BBA6673"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5C0F67" wp14:editId="0DC7C016">
            <wp:extent cx="5005388" cy="2382372"/>
            <wp:effectExtent l="0" t="0" r="0" b="0"/>
            <wp:docPr id="8" name="image4.png" descr="Forms response chart. Question title: How important is it to you that the film festival features diverse and inclusive programming?&#10;. Number of responses: 3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How important is it to you that the film festival features diverse and inclusive programming?&#10;. Number of responses: 30 responses."/>
                    <pic:cNvPicPr preferRelativeResize="0"/>
                  </pic:nvPicPr>
                  <pic:blipFill>
                    <a:blip r:embed="rId21"/>
                    <a:srcRect/>
                    <a:stretch>
                      <a:fillRect/>
                    </a:stretch>
                  </pic:blipFill>
                  <pic:spPr>
                    <a:xfrm>
                      <a:off x="0" y="0"/>
                      <a:ext cx="5005388" cy="2382372"/>
                    </a:xfrm>
                    <a:prstGeom prst="rect">
                      <a:avLst/>
                    </a:prstGeom>
                    <a:ln/>
                  </pic:spPr>
                </pic:pic>
              </a:graphicData>
            </a:graphic>
          </wp:inline>
        </w:drawing>
      </w:r>
    </w:p>
    <w:p w14:paraId="68F93A51"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Important at 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Extremely important</w:t>
      </w:r>
    </w:p>
    <w:p w14:paraId="3C3F2F09"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320B20E" wp14:editId="585BA76A">
            <wp:extent cx="5005388" cy="2382372"/>
            <wp:effectExtent l="0" t="0" r="0" b="0"/>
            <wp:docPr id="21" name="image13.png" descr="Forms response chart. Question title: How likely are you to recommend our school's film festival to friends and family?&#10;. Number of responses: 31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How likely are you to recommend our school's film festival to friends and family?&#10;. Number of responses: 31 responses."/>
                    <pic:cNvPicPr preferRelativeResize="0"/>
                  </pic:nvPicPr>
                  <pic:blipFill>
                    <a:blip r:embed="rId22"/>
                    <a:srcRect/>
                    <a:stretch>
                      <a:fillRect/>
                    </a:stretch>
                  </pic:blipFill>
                  <pic:spPr>
                    <a:xfrm>
                      <a:off x="0" y="0"/>
                      <a:ext cx="5005388" cy="2382372"/>
                    </a:xfrm>
                    <a:prstGeom prst="rect">
                      <a:avLst/>
                    </a:prstGeom>
                    <a:ln/>
                  </pic:spPr>
                </pic:pic>
              </a:graphicData>
            </a:graphic>
          </wp:inline>
        </w:drawing>
      </w:r>
    </w:p>
    <w:p w14:paraId="5EFC3E8A"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unlikely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Extremely likely</w:t>
      </w:r>
    </w:p>
    <w:p w14:paraId="0DF81EE9" w14:textId="77777777" w:rsidR="00E41A5E" w:rsidRDefault="00E41A5E">
      <w:pPr>
        <w:rPr>
          <w:rFonts w:ascii="Times New Roman" w:eastAsia="Times New Roman" w:hAnsi="Times New Roman" w:cs="Times New Roman"/>
          <w:sz w:val="24"/>
          <w:szCs w:val="24"/>
        </w:rPr>
      </w:pPr>
    </w:p>
    <w:p w14:paraId="02C67DE8"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326FAA" wp14:editId="5CF2A4A6">
            <wp:extent cx="5053013" cy="2403493"/>
            <wp:effectExtent l="0" t="0" r="0" b="0"/>
            <wp:docPr id="3" name="image5.png" descr="Forms response chart. Question title: How familiar are you with the Faultline Film Festival?. Number of responses: 31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How familiar are you with the Faultline Film Festival?. Number of responses: 31 responses."/>
                    <pic:cNvPicPr preferRelativeResize="0"/>
                  </pic:nvPicPr>
                  <pic:blipFill>
                    <a:blip r:embed="rId23"/>
                    <a:srcRect/>
                    <a:stretch>
                      <a:fillRect/>
                    </a:stretch>
                  </pic:blipFill>
                  <pic:spPr>
                    <a:xfrm>
                      <a:off x="0" y="0"/>
                      <a:ext cx="5053013" cy="2403493"/>
                    </a:xfrm>
                    <a:prstGeom prst="rect">
                      <a:avLst/>
                    </a:prstGeom>
                    <a:ln/>
                  </pic:spPr>
                </pic:pic>
              </a:graphicData>
            </a:graphic>
          </wp:inline>
        </w:drawing>
      </w:r>
    </w:p>
    <w:p w14:paraId="13D8D5AC"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unfamiliar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Extremely </w:t>
      </w:r>
      <w:proofErr w:type="gramStart"/>
      <w:r>
        <w:rPr>
          <w:rFonts w:ascii="Times New Roman" w:eastAsia="Times New Roman" w:hAnsi="Times New Roman" w:cs="Times New Roman"/>
          <w:sz w:val="24"/>
          <w:szCs w:val="24"/>
        </w:rPr>
        <w:t>familiar</w:t>
      </w:r>
      <w:proofErr w:type="gramEnd"/>
    </w:p>
    <w:p w14:paraId="0089D74C" w14:textId="77777777" w:rsidR="00E41A5E" w:rsidRDefault="00E41A5E">
      <w:pPr>
        <w:rPr>
          <w:rFonts w:ascii="Times New Roman" w:eastAsia="Times New Roman" w:hAnsi="Times New Roman" w:cs="Times New Roman"/>
          <w:sz w:val="24"/>
          <w:szCs w:val="24"/>
        </w:rPr>
      </w:pPr>
    </w:p>
    <w:p w14:paraId="43151E61" w14:textId="77777777" w:rsidR="00E41A5E" w:rsidRDefault="00E41A5E">
      <w:pPr>
        <w:rPr>
          <w:rFonts w:ascii="Times New Roman" w:eastAsia="Times New Roman" w:hAnsi="Times New Roman" w:cs="Times New Roman"/>
          <w:sz w:val="24"/>
          <w:szCs w:val="24"/>
        </w:rPr>
      </w:pPr>
    </w:p>
    <w:p w14:paraId="1C3B49AE"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A3509D" wp14:editId="0B588ED9">
            <wp:extent cx="5053013" cy="2405040"/>
            <wp:effectExtent l="0" t="0" r="0" b="0"/>
            <wp:docPr id="7" name="image1.png" descr="Forms response chart. Question title: How do you feel about the Faultline Film Festival?. Number of responses: 3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ow do you feel about the Faultline Film Festival?. Number of responses: 30 responses."/>
                    <pic:cNvPicPr preferRelativeResize="0"/>
                  </pic:nvPicPr>
                  <pic:blipFill>
                    <a:blip r:embed="rId24"/>
                    <a:srcRect/>
                    <a:stretch>
                      <a:fillRect/>
                    </a:stretch>
                  </pic:blipFill>
                  <pic:spPr>
                    <a:xfrm>
                      <a:off x="0" y="0"/>
                      <a:ext cx="5053013" cy="2405040"/>
                    </a:xfrm>
                    <a:prstGeom prst="rect">
                      <a:avLst/>
                    </a:prstGeom>
                    <a:ln/>
                  </pic:spPr>
                </pic:pic>
              </a:graphicData>
            </a:graphic>
          </wp:inline>
        </w:drawing>
      </w:r>
    </w:p>
    <w:p w14:paraId="2986605E"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dislike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Extremely like</w:t>
      </w:r>
    </w:p>
    <w:p w14:paraId="232BCCEB" w14:textId="77777777" w:rsidR="00E41A5E" w:rsidRDefault="00E41A5E">
      <w:pPr>
        <w:rPr>
          <w:rFonts w:ascii="Times New Roman" w:eastAsia="Times New Roman" w:hAnsi="Times New Roman" w:cs="Times New Roman"/>
          <w:sz w:val="24"/>
          <w:szCs w:val="24"/>
        </w:rPr>
      </w:pPr>
    </w:p>
    <w:p w14:paraId="626113E2"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6CDF51" wp14:editId="6EC00103">
            <wp:extent cx="5129213" cy="2161832"/>
            <wp:effectExtent l="0" t="0" r="0" b="0"/>
            <wp:docPr id="5" name="image2.png" descr="Forms response chart. Question title: Have you ever participated in submitting a film to the Fault Line Film Festival? &#10;. Number of responses: 3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Have you ever participated in submitting a film to the Fault Line Film Festival? &#10;. Number of responses: 31 responses."/>
                    <pic:cNvPicPr preferRelativeResize="0"/>
                  </pic:nvPicPr>
                  <pic:blipFill>
                    <a:blip r:embed="rId25"/>
                    <a:srcRect/>
                    <a:stretch>
                      <a:fillRect/>
                    </a:stretch>
                  </pic:blipFill>
                  <pic:spPr>
                    <a:xfrm>
                      <a:off x="0" y="0"/>
                      <a:ext cx="5129213" cy="2161832"/>
                    </a:xfrm>
                    <a:prstGeom prst="rect">
                      <a:avLst/>
                    </a:prstGeom>
                    <a:ln/>
                  </pic:spPr>
                </pic:pic>
              </a:graphicData>
            </a:graphic>
          </wp:inline>
        </w:drawing>
      </w:r>
    </w:p>
    <w:p w14:paraId="4144AE00"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6F3C115" wp14:editId="6043192B">
            <wp:extent cx="5202428" cy="2469635"/>
            <wp:effectExtent l="0" t="0" r="0" b="0"/>
            <wp:docPr id="25" name="image9.png" descr="Forms response chart. Question title: How did you feel about submitting your film? &#10;. Number of responses: 23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How did you feel about submitting your film? &#10;. Number of responses: 23 responses."/>
                    <pic:cNvPicPr preferRelativeResize="0"/>
                  </pic:nvPicPr>
                  <pic:blipFill>
                    <a:blip r:embed="rId26"/>
                    <a:srcRect/>
                    <a:stretch>
                      <a:fillRect/>
                    </a:stretch>
                  </pic:blipFill>
                  <pic:spPr>
                    <a:xfrm>
                      <a:off x="0" y="0"/>
                      <a:ext cx="5202428" cy="2469635"/>
                    </a:xfrm>
                    <a:prstGeom prst="rect">
                      <a:avLst/>
                    </a:prstGeom>
                    <a:ln/>
                  </pic:spPr>
                </pic:pic>
              </a:graphicData>
            </a:graphic>
          </wp:inline>
        </w:drawing>
      </w:r>
    </w:p>
    <w:p w14:paraId="02D41B3B"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was extremely easy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It was extremely hard</w:t>
      </w:r>
    </w:p>
    <w:p w14:paraId="1E25691F" w14:textId="77777777" w:rsidR="00E41A5E" w:rsidRDefault="00E41A5E">
      <w:pPr>
        <w:rPr>
          <w:rFonts w:ascii="Times New Roman" w:eastAsia="Times New Roman" w:hAnsi="Times New Roman" w:cs="Times New Roman"/>
          <w:sz w:val="24"/>
          <w:szCs w:val="24"/>
        </w:rPr>
      </w:pPr>
    </w:p>
    <w:p w14:paraId="1C3E9711"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9297EF6" wp14:editId="17F84BE8">
            <wp:extent cx="5224463" cy="2486643"/>
            <wp:effectExtent l="0" t="0" r="0" b="0"/>
            <wp:docPr id="19" name="image3.png" descr="Forms response chart. Question title: Is Fault Line fair when assessing the films submitted? &#10;. Number of responses: 2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Is Fault Line fair when assessing the films submitted? &#10;. Number of responses: 25 responses."/>
                    <pic:cNvPicPr preferRelativeResize="0"/>
                  </pic:nvPicPr>
                  <pic:blipFill>
                    <a:blip r:embed="rId27"/>
                    <a:srcRect/>
                    <a:stretch>
                      <a:fillRect/>
                    </a:stretch>
                  </pic:blipFill>
                  <pic:spPr>
                    <a:xfrm>
                      <a:off x="0" y="0"/>
                      <a:ext cx="5224463" cy="2486643"/>
                    </a:xfrm>
                    <a:prstGeom prst="rect">
                      <a:avLst/>
                    </a:prstGeom>
                    <a:ln/>
                  </pic:spPr>
                </pic:pic>
              </a:graphicData>
            </a:graphic>
          </wp:inline>
        </w:drawing>
      </w:r>
    </w:p>
    <w:p w14:paraId="283638A0"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Absolutely not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Absolutely</w:t>
      </w:r>
    </w:p>
    <w:p w14:paraId="4327169C"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84C106" wp14:editId="1EEDD06F">
            <wp:extent cx="5186363" cy="2185919"/>
            <wp:effectExtent l="0" t="0" r="0" b="0"/>
            <wp:docPr id="2" name="image6.png" descr="Forms response chart. Question title: What was your favorite part of Fault Line? &#10;. Number of responses: 30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at was your favorite part of Fault Line? &#10;. Number of responses: 30 responses."/>
                    <pic:cNvPicPr preferRelativeResize="0"/>
                  </pic:nvPicPr>
                  <pic:blipFill>
                    <a:blip r:embed="rId28"/>
                    <a:srcRect/>
                    <a:stretch>
                      <a:fillRect/>
                    </a:stretch>
                  </pic:blipFill>
                  <pic:spPr>
                    <a:xfrm>
                      <a:off x="0" y="0"/>
                      <a:ext cx="5186363" cy="2185919"/>
                    </a:xfrm>
                    <a:prstGeom prst="rect">
                      <a:avLst/>
                    </a:prstGeom>
                    <a:ln/>
                  </pic:spPr>
                </pic:pic>
              </a:graphicData>
            </a:graphic>
          </wp:inline>
        </w:drawing>
      </w:r>
    </w:p>
    <w:p w14:paraId="4D9B3942" w14:textId="77777777" w:rsidR="00E41A5E" w:rsidRDefault="00E41A5E">
      <w:pPr>
        <w:rPr>
          <w:rFonts w:ascii="Times New Roman" w:eastAsia="Times New Roman" w:hAnsi="Times New Roman" w:cs="Times New Roman"/>
          <w:sz w:val="24"/>
          <w:szCs w:val="24"/>
        </w:rPr>
      </w:pPr>
    </w:p>
    <w:p w14:paraId="56F089F8" w14:textId="77777777" w:rsidR="00E41A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461F038" wp14:editId="5C49492B">
            <wp:extent cx="5233988" cy="2205992"/>
            <wp:effectExtent l="0" t="0" r="0" b="0"/>
            <wp:docPr id="17" name="image15.png" descr="Forms response chart. Question title: What is your age?&#10;. Number of responses: 31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What is your age?&#10;. Number of responses: 31 responses."/>
                    <pic:cNvPicPr preferRelativeResize="0"/>
                  </pic:nvPicPr>
                  <pic:blipFill>
                    <a:blip r:embed="rId29"/>
                    <a:srcRect/>
                    <a:stretch>
                      <a:fillRect/>
                    </a:stretch>
                  </pic:blipFill>
                  <pic:spPr>
                    <a:xfrm>
                      <a:off x="0" y="0"/>
                      <a:ext cx="5233988" cy="2205992"/>
                    </a:xfrm>
                    <a:prstGeom prst="rect">
                      <a:avLst/>
                    </a:prstGeom>
                    <a:ln/>
                  </pic:spPr>
                </pic:pic>
              </a:graphicData>
            </a:graphic>
          </wp:inline>
        </w:drawing>
      </w:r>
    </w:p>
    <w:p w14:paraId="64E9C5A2" w14:textId="77777777" w:rsidR="00E41A5E" w:rsidRDefault="00E41A5E">
      <w:pPr>
        <w:rPr>
          <w:rFonts w:ascii="Times New Roman" w:eastAsia="Times New Roman" w:hAnsi="Times New Roman" w:cs="Times New Roman"/>
          <w:sz w:val="24"/>
          <w:szCs w:val="24"/>
        </w:rPr>
      </w:pPr>
    </w:p>
    <w:p w14:paraId="774FD02F" w14:textId="77777777" w:rsidR="00E41A5E" w:rsidRDefault="00E41A5E">
      <w:pPr>
        <w:ind w:firstLine="720"/>
        <w:rPr>
          <w:rFonts w:ascii="Playfair Display" w:eastAsia="Playfair Display" w:hAnsi="Playfair Display" w:cs="Playfair Display"/>
          <w:sz w:val="24"/>
          <w:szCs w:val="24"/>
        </w:rPr>
      </w:pPr>
    </w:p>
    <w:p w14:paraId="4BF29056" w14:textId="77777777" w:rsidR="00E41A5E" w:rsidRDefault="00E41A5E">
      <w:pPr>
        <w:rPr>
          <w:rFonts w:ascii="Playfair Display" w:eastAsia="Playfair Display" w:hAnsi="Playfair Display" w:cs="Playfair Display"/>
          <w:sz w:val="24"/>
          <w:szCs w:val="24"/>
        </w:rPr>
      </w:pPr>
    </w:p>
    <w:p w14:paraId="3398176C" w14:textId="77777777" w:rsidR="00E41A5E" w:rsidRDefault="00000000">
      <w:pPr>
        <w:rPr>
          <w:rFonts w:ascii="Playfair Display" w:eastAsia="Playfair Display" w:hAnsi="Playfair Display" w:cs="Playfair Display"/>
          <w:sz w:val="24"/>
          <w:szCs w:val="24"/>
        </w:rPr>
      </w:pPr>
      <w:r>
        <w:rPr>
          <w:rFonts w:ascii="Playfair Display" w:eastAsia="Playfair Display" w:hAnsi="Playfair Display" w:cs="Playfair Display"/>
          <w:noProof/>
          <w:sz w:val="24"/>
          <w:szCs w:val="24"/>
        </w:rPr>
        <w:lastRenderedPageBreak/>
        <w:drawing>
          <wp:inline distT="114300" distB="114300" distL="114300" distR="114300" wp14:anchorId="0288D2A3" wp14:editId="56056CCA">
            <wp:extent cx="5138738" cy="2165846"/>
            <wp:effectExtent l="0" t="0" r="0" b="0"/>
            <wp:docPr id="11" name="image12.png" descr="Forms response chart. Question title: What is your gender?. Number of responses: 31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What is your gender?. Number of responses: 31 responses."/>
                    <pic:cNvPicPr preferRelativeResize="0"/>
                  </pic:nvPicPr>
                  <pic:blipFill>
                    <a:blip r:embed="rId30"/>
                    <a:srcRect/>
                    <a:stretch>
                      <a:fillRect/>
                    </a:stretch>
                  </pic:blipFill>
                  <pic:spPr>
                    <a:xfrm>
                      <a:off x="0" y="0"/>
                      <a:ext cx="5138738" cy="2165846"/>
                    </a:xfrm>
                    <a:prstGeom prst="rect">
                      <a:avLst/>
                    </a:prstGeom>
                    <a:ln/>
                  </pic:spPr>
                </pic:pic>
              </a:graphicData>
            </a:graphic>
          </wp:inline>
        </w:drawing>
      </w:r>
    </w:p>
    <w:sectPr w:rsidR="00E41A5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8C8FBF7B-40A4-40F3-922C-69349EE8BFE7}"/>
    <w:embedBold r:id="rId2" w:fontKey="{D8E1A757-FAF0-4D21-8970-D83BB27A6BD0}"/>
  </w:font>
  <w:font w:name="Georgia">
    <w:panose1 w:val="02040502050405020303"/>
    <w:charset w:val="00"/>
    <w:family w:val="roman"/>
    <w:pitch w:val="variable"/>
    <w:sig w:usb0="00000287" w:usb1="00000000" w:usb2="00000000" w:usb3="00000000" w:csb0="0000009F" w:csb1="00000000"/>
    <w:embedRegular r:id="rId3" w:fontKey="{69608F95-6380-4415-8207-7B87B8109BE3}"/>
    <w:embedBold r:id="rId4" w:fontKey="{9811BA6C-E550-41F0-AF56-31C6797EB5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233E003-1CD2-48BC-A709-4F193C4FB8E4}"/>
  </w:font>
  <w:font w:name="Cambria">
    <w:panose1 w:val="02040503050406030204"/>
    <w:charset w:val="00"/>
    <w:family w:val="roman"/>
    <w:pitch w:val="variable"/>
    <w:sig w:usb0="E00006FF" w:usb1="420024FF" w:usb2="02000000" w:usb3="00000000" w:csb0="0000019F" w:csb1="00000000"/>
    <w:embedRegular r:id="rId6" w:fontKey="{6307C8A0-D540-4AD1-BB3E-A47534EA27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A5E"/>
    <w:rsid w:val="0040615D"/>
    <w:rsid w:val="00AD091C"/>
    <w:rsid w:val="00E41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2B0B"/>
  <w15:docId w15:val="{B4CCA33C-15B0-420B-A82F-8EDC7D51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1706</Words>
  <Characters>9730</Characters>
  <Application>Microsoft Office Word</Application>
  <DocSecurity>0</DocSecurity>
  <Lines>81</Lines>
  <Paragraphs>22</Paragraphs>
  <ScaleCrop>false</ScaleCrop>
  <Company/>
  <LinksUpToDate>false</LinksUpToDate>
  <CharactersWithSpaces>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Fredrick, Ryan Scott</cp:lastModifiedBy>
  <cp:revision>2</cp:revision>
  <dcterms:created xsi:type="dcterms:W3CDTF">2025-03-26T21:02:00Z</dcterms:created>
  <dcterms:modified xsi:type="dcterms:W3CDTF">2025-03-26T21:03:00Z</dcterms:modified>
</cp:coreProperties>
</file>